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80B4" w14:textId="151A1D42" w:rsidR="00556DD1" w:rsidRDefault="00473F97">
      <w:pPr>
        <w:rPr>
          <w:b/>
          <w:bCs/>
        </w:rPr>
      </w:pPr>
      <w:r>
        <w:rPr>
          <w:noProof/>
        </w:rPr>
        <w:drawing>
          <wp:anchor distT="0" distB="0" distL="114300" distR="114300" simplePos="0" relativeHeight="251654140" behindDoc="0" locked="0" layoutInCell="1" allowOverlap="1" wp14:anchorId="1E626576" wp14:editId="7F49F4C5">
            <wp:simplePos x="0" y="0"/>
            <wp:positionH relativeFrom="column">
              <wp:posOffset>-38100</wp:posOffset>
            </wp:positionH>
            <wp:positionV relativeFrom="paragraph">
              <wp:posOffset>-245745</wp:posOffset>
            </wp:positionV>
            <wp:extent cx="1676400" cy="1076325"/>
            <wp:effectExtent l="0" t="0" r="0" b="9525"/>
            <wp:wrapNone/>
            <wp:docPr id="1770387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87335" name=""/>
                    <pic:cNvPicPr/>
                  </pic:nvPicPr>
                  <pic:blipFill rotWithShape="1">
                    <a:blip r:embed="rId7" cstate="print">
                      <a:extLst>
                        <a:ext uri="{28A0092B-C50C-407E-A947-70E740481C1C}">
                          <a14:useLocalDpi xmlns:a14="http://schemas.microsoft.com/office/drawing/2010/main" val="0"/>
                        </a:ext>
                      </a:extLst>
                    </a:blip>
                    <a:srcRect r="-6623" b="5781"/>
                    <a:stretch/>
                  </pic:blipFill>
                  <pic:spPr bwMode="auto">
                    <a:xfrm>
                      <a:off x="0" y="0"/>
                      <a:ext cx="1676400" cy="1076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27F1">
        <w:rPr>
          <w:noProof/>
        </w:rPr>
        <w:drawing>
          <wp:anchor distT="0" distB="0" distL="114300" distR="114300" simplePos="0" relativeHeight="251664384" behindDoc="0" locked="0" layoutInCell="1" allowOverlap="1" wp14:anchorId="30C7F2BB" wp14:editId="53B9F644">
            <wp:simplePos x="0" y="0"/>
            <wp:positionH relativeFrom="margin">
              <wp:posOffset>2393968</wp:posOffset>
            </wp:positionH>
            <wp:positionV relativeFrom="paragraph">
              <wp:posOffset>-22860</wp:posOffset>
            </wp:positionV>
            <wp:extent cx="3442925" cy="702589"/>
            <wp:effectExtent l="0" t="0" r="5715" b="2540"/>
            <wp:wrapNone/>
            <wp:docPr id="1335329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2907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42925" cy="702589"/>
                    </a:xfrm>
                    <a:prstGeom prst="rect">
                      <a:avLst/>
                    </a:prstGeom>
                  </pic:spPr>
                </pic:pic>
              </a:graphicData>
            </a:graphic>
            <wp14:sizeRelH relativeFrom="page">
              <wp14:pctWidth>0</wp14:pctWidth>
            </wp14:sizeRelH>
            <wp14:sizeRelV relativeFrom="page">
              <wp14:pctHeight>0</wp14:pctHeight>
            </wp14:sizeRelV>
          </wp:anchor>
        </w:drawing>
      </w:r>
      <w:r w:rsidR="00AA27F1">
        <w:rPr>
          <w:noProof/>
        </w:rPr>
        <w:drawing>
          <wp:anchor distT="0" distB="0" distL="114300" distR="114300" simplePos="0" relativeHeight="251670528" behindDoc="0" locked="0" layoutInCell="1" allowOverlap="1" wp14:anchorId="5D80F630" wp14:editId="1C7C6014">
            <wp:simplePos x="0" y="0"/>
            <wp:positionH relativeFrom="column">
              <wp:posOffset>1535353</wp:posOffset>
            </wp:positionH>
            <wp:positionV relativeFrom="paragraph">
              <wp:posOffset>-87685</wp:posOffset>
            </wp:positionV>
            <wp:extent cx="829832" cy="829832"/>
            <wp:effectExtent l="0" t="0" r="0" b="0"/>
            <wp:wrapNone/>
            <wp:docPr id="223312552" name="Picture 7" descr="Progression Icons - Free SVG &amp; PNG Progression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gression Icons - Free SVG &amp; PNG Progression Images - Noun Proj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9832" cy="829832"/>
                    </a:xfrm>
                    <a:prstGeom prst="rect">
                      <a:avLst/>
                    </a:prstGeom>
                    <a:noFill/>
                    <a:ln>
                      <a:noFill/>
                    </a:ln>
                  </pic:spPr>
                </pic:pic>
              </a:graphicData>
            </a:graphic>
            <wp14:sizeRelH relativeFrom="page">
              <wp14:pctWidth>0</wp14:pctWidth>
            </wp14:sizeRelH>
            <wp14:sizeRelV relativeFrom="page">
              <wp14:pctHeight>0</wp14:pctHeight>
            </wp14:sizeRelV>
          </wp:anchor>
        </w:drawing>
      </w:r>
      <w:r w:rsidR="00AA27F1">
        <w:rPr>
          <w:noProof/>
        </w:rPr>
        <w:drawing>
          <wp:anchor distT="0" distB="0" distL="114300" distR="114300" simplePos="0" relativeHeight="251671552" behindDoc="0" locked="0" layoutInCell="1" allowOverlap="1" wp14:anchorId="0AC1E531" wp14:editId="3CE1F8C3">
            <wp:simplePos x="0" y="0"/>
            <wp:positionH relativeFrom="margin">
              <wp:align>right</wp:align>
            </wp:positionH>
            <wp:positionV relativeFrom="paragraph">
              <wp:posOffset>-103035</wp:posOffset>
            </wp:positionV>
            <wp:extent cx="835076" cy="835076"/>
            <wp:effectExtent l="0" t="0" r="0" b="0"/>
            <wp:wrapNone/>
            <wp:docPr id="1648282906" name="Picture 8" descr="Progression Icons - Free SVG &amp; PNG Progression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gression Icons - Free SVG &amp; PNG Progression Images - Noun Proj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0151671">
                      <a:off x="0" y="0"/>
                      <a:ext cx="835076" cy="835076"/>
                    </a:xfrm>
                    <a:prstGeom prst="rect">
                      <a:avLst/>
                    </a:prstGeom>
                    <a:noFill/>
                    <a:ln>
                      <a:noFill/>
                    </a:ln>
                  </pic:spPr>
                </pic:pic>
              </a:graphicData>
            </a:graphic>
            <wp14:sizeRelH relativeFrom="page">
              <wp14:pctWidth>0</wp14:pctWidth>
            </wp14:sizeRelH>
            <wp14:sizeRelV relativeFrom="page">
              <wp14:pctHeight>0</wp14:pctHeight>
            </wp14:sizeRelV>
          </wp:anchor>
        </w:drawing>
      </w:r>
      <w:r w:rsidR="005D0C49">
        <w:rPr>
          <w:noProof/>
        </w:rPr>
        <mc:AlternateContent>
          <mc:Choice Requires="wps">
            <w:drawing>
              <wp:anchor distT="0" distB="0" distL="114300" distR="114300" simplePos="0" relativeHeight="251653115" behindDoc="0" locked="0" layoutInCell="1" allowOverlap="1" wp14:anchorId="756B02A8" wp14:editId="25E13C8D">
                <wp:simplePos x="0" y="0"/>
                <wp:positionH relativeFrom="margin">
                  <wp:align>right</wp:align>
                </wp:positionH>
                <wp:positionV relativeFrom="paragraph">
                  <wp:posOffset>-46990</wp:posOffset>
                </wp:positionV>
                <wp:extent cx="6629400" cy="742950"/>
                <wp:effectExtent l="0" t="0" r="19050" b="19050"/>
                <wp:wrapNone/>
                <wp:docPr id="1888056360" name="Rectangle 1"/>
                <wp:cNvGraphicFramePr/>
                <a:graphic xmlns:a="http://schemas.openxmlformats.org/drawingml/2006/main">
                  <a:graphicData uri="http://schemas.microsoft.com/office/word/2010/wordprocessingShape">
                    <wps:wsp>
                      <wps:cNvSpPr/>
                      <wps:spPr>
                        <a:xfrm>
                          <a:off x="0" y="0"/>
                          <a:ext cx="6629400" cy="742950"/>
                        </a:xfrm>
                        <a:prstGeom prst="rect">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43D0F" id="Rectangle 1" o:spid="_x0000_s1026" style="position:absolute;margin-left:470.8pt;margin-top:-3.7pt;width:522pt;height:58.5pt;z-index:25165311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" fillcolor="#538135 [2409]" strokecolor="#09101d [484]" strokeweight="1pt">
                <w10:wrap anchorx="margin"/>
              </v:rect>
            </w:pict>
          </mc:Fallback>
        </mc:AlternateContent>
      </w:r>
      <w:r w:rsidR="008D2C96">
        <w:rPr>
          <w:noProof/>
        </w:rPr>
        <w:t>0</w:t>
      </w:r>
    </w:p>
    <w:p w14:paraId="205EDCB1" w14:textId="75D7CF71" w:rsidR="00556DD1" w:rsidRDefault="00556DD1">
      <w:pPr>
        <w:rPr>
          <w:b/>
          <w:bCs/>
        </w:rPr>
      </w:pPr>
    </w:p>
    <w:p w14:paraId="65CF0689" w14:textId="47623DFB" w:rsidR="00556DD1" w:rsidRDefault="00556DD1">
      <w:pPr>
        <w:rPr>
          <w:b/>
          <w:bCs/>
        </w:rPr>
      </w:pPr>
    </w:p>
    <w:tbl>
      <w:tblPr>
        <w:tblStyle w:val="TableGrid"/>
        <w:tblW w:w="0" w:type="auto"/>
        <w:tblLayout w:type="fixed"/>
        <w:tblLook w:val="04A0" w:firstRow="1" w:lastRow="0" w:firstColumn="1" w:lastColumn="0" w:noHBand="0" w:noVBand="1"/>
      </w:tblPr>
      <w:tblGrid>
        <w:gridCol w:w="4673"/>
        <w:gridCol w:w="142"/>
        <w:gridCol w:w="425"/>
        <w:gridCol w:w="425"/>
        <w:gridCol w:w="142"/>
        <w:gridCol w:w="4649"/>
      </w:tblGrid>
      <w:tr w:rsidR="009714B6" w14:paraId="7CA816EB" w14:textId="77777777" w:rsidTr="009714B6">
        <w:tc>
          <w:tcPr>
            <w:tcW w:w="4815" w:type="dxa"/>
            <w:gridSpan w:val="2"/>
          </w:tcPr>
          <w:p w14:paraId="2B5A767C" w14:textId="0136622B" w:rsidR="009714B6" w:rsidRDefault="009714B6" w:rsidP="009714B6">
            <w:pPr>
              <w:jc w:val="right"/>
              <w:rPr>
                <w:b/>
                <w:bCs/>
              </w:rPr>
            </w:pPr>
            <w:proofErr w:type="spellStart"/>
            <w:r>
              <w:rPr>
                <w:b/>
                <w:bCs/>
              </w:rPr>
              <w:t>Cynnwys</w:t>
            </w:r>
            <w:proofErr w:type="spellEnd"/>
          </w:p>
        </w:tc>
        <w:tc>
          <w:tcPr>
            <w:tcW w:w="850" w:type="dxa"/>
            <w:gridSpan w:val="2"/>
          </w:tcPr>
          <w:p w14:paraId="3A9D38E3" w14:textId="3C9C2200" w:rsidR="009714B6" w:rsidRPr="009714B6" w:rsidRDefault="009714B6" w:rsidP="009714B6">
            <w:pPr>
              <w:jc w:val="center"/>
              <w:rPr>
                <w:b/>
                <w:bCs/>
                <w:sz w:val="16"/>
                <w:szCs w:val="16"/>
              </w:rPr>
            </w:pPr>
            <w:proofErr w:type="spellStart"/>
            <w:r w:rsidRPr="009714B6">
              <w:rPr>
                <w:b/>
                <w:bCs/>
                <w:sz w:val="16"/>
                <w:szCs w:val="16"/>
              </w:rPr>
              <w:t>Tudalen</w:t>
            </w:r>
            <w:proofErr w:type="spellEnd"/>
          </w:p>
          <w:p w14:paraId="3691ADA8" w14:textId="7C28542C" w:rsidR="009714B6" w:rsidRPr="009714B6" w:rsidRDefault="009714B6" w:rsidP="009714B6">
            <w:pPr>
              <w:jc w:val="center"/>
              <w:rPr>
                <w:b/>
                <w:bCs/>
                <w:sz w:val="16"/>
                <w:szCs w:val="16"/>
              </w:rPr>
            </w:pPr>
            <w:r w:rsidRPr="009714B6">
              <w:rPr>
                <w:b/>
                <w:bCs/>
                <w:sz w:val="16"/>
                <w:szCs w:val="16"/>
              </w:rPr>
              <w:t>Page</w:t>
            </w:r>
          </w:p>
        </w:tc>
        <w:tc>
          <w:tcPr>
            <w:tcW w:w="4791" w:type="dxa"/>
            <w:gridSpan w:val="2"/>
          </w:tcPr>
          <w:p w14:paraId="48804A1D" w14:textId="1E60C1CC" w:rsidR="009714B6" w:rsidRDefault="009714B6">
            <w:pPr>
              <w:rPr>
                <w:b/>
                <w:bCs/>
              </w:rPr>
            </w:pPr>
            <w:r>
              <w:rPr>
                <w:b/>
                <w:bCs/>
              </w:rPr>
              <w:t>Content</w:t>
            </w:r>
            <w:r>
              <w:rPr>
                <w:b/>
                <w:bCs/>
              </w:rPr>
              <w:t xml:space="preserve"> </w:t>
            </w:r>
          </w:p>
        </w:tc>
      </w:tr>
      <w:tr w:rsidR="009714B6" w14:paraId="471CDAC4" w14:textId="77777777" w:rsidTr="009714B6">
        <w:tc>
          <w:tcPr>
            <w:tcW w:w="4815" w:type="dxa"/>
            <w:gridSpan w:val="2"/>
          </w:tcPr>
          <w:p w14:paraId="0205FC81" w14:textId="77777777" w:rsidR="009714B6" w:rsidRDefault="009714B6" w:rsidP="009714B6">
            <w:pPr>
              <w:jc w:val="right"/>
              <w:rPr>
                <w:b/>
                <w:bCs/>
              </w:rPr>
            </w:pPr>
            <w:r>
              <w:rPr>
                <w:b/>
                <w:bCs/>
              </w:rPr>
              <w:t xml:space="preserve">Y </w:t>
            </w:r>
            <w:proofErr w:type="spellStart"/>
            <w:r>
              <w:rPr>
                <w:b/>
                <w:bCs/>
              </w:rPr>
              <w:t>Prosiect</w:t>
            </w:r>
            <w:proofErr w:type="spellEnd"/>
          </w:p>
          <w:p w14:paraId="3AB48CFF" w14:textId="77777777" w:rsidR="009714B6" w:rsidRDefault="009714B6" w:rsidP="009714B6">
            <w:pPr>
              <w:jc w:val="right"/>
              <w:rPr>
                <w:b/>
                <w:bCs/>
              </w:rPr>
            </w:pPr>
            <w:r>
              <w:rPr>
                <w:b/>
                <w:bCs/>
              </w:rPr>
              <w:t xml:space="preserve">Y </w:t>
            </w:r>
            <w:proofErr w:type="spellStart"/>
            <w:r>
              <w:rPr>
                <w:b/>
                <w:bCs/>
              </w:rPr>
              <w:t>Broces</w:t>
            </w:r>
            <w:proofErr w:type="spellEnd"/>
          </w:p>
          <w:p w14:paraId="3B91EBF4" w14:textId="77777777" w:rsidR="009714B6" w:rsidRPr="000E6914" w:rsidRDefault="009714B6" w:rsidP="009714B6">
            <w:pPr>
              <w:jc w:val="right"/>
              <w:rPr>
                <w:b/>
                <w:bCs/>
                <w:sz w:val="24"/>
                <w:szCs w:val="24"/>
              </w:rPr>
            </w:pPr>
            <w:r w:rsidRPr="000E6914">
              <w:rPr>
                <w:b/>
                <w:bCs/>
                <w:lang w:val="cy-GB"/>
              </w:rPr>
              <w:t>Mae'r ysgol a'i ffocws</w:t>
            </w:r>
          </w:p>
          <w:p w14:paraId="7DCDD72A" w14:textId="77777777" w:rsidR="009714B6" w:rsidRDefault="009714B6" w:rsidP="009714B6">
            <w:pPr>
              <w:jc w:val="right"/>
              <w:rPr>
                <w:b/>
                <w:bCs/>
              </w:rPr>
            </w:pPr>
            <w:r w:rsidRPr="000E70E0">
              <w:rPr>
                <w:b/>
                <w:bCs/>
              </w:rPr>
              <w:t xml:space="preserve"> </w:t>
            </w:r>
            <w:proofErr w:type="spellStart"/>
            <w:r w:rsidRPr="000E70E0">
              <w:rPr>
                <w:b/>
                <w:bCs/>
              </w:rPr>
              <w:t>Trawsgrifiadau</w:t>
            </w:r>
            <w:proofErr w:type="spellEnd"/>
            <w:r w:rsidRPr="000E70E0">
              <w:rPr>
                <w:b/>
                <w:bCs/>
              </w:rPr>
              <w:t xml:space="preserve"> </w:t>
            </w:r>
            <w:proofErr w:type="spellStart"/>
            <w:r w:rsidRPr="000E70E0">
              <w:rPr>
                <w:b/>
                <w:bCs/>
              </w:rPr>
              <w:t>o'r</w:t>
            </w:r>
            <w:proofErr w:type="spellEnd"/>
            <w:r w:rsidRPr="000E70E0">
              <w:rPr>
                <w:b/>
                <w:bCs/>
              </w:rPr>
              <w:t xml:space="preserve"> </w:t>
            </w:r>
            <w:proofErr w:type="spellStart"/>
            <w:r w:rsidRPr="000E70E0">
              <w:rPr>
                <w:b/>
                <w:bCs/>
              </w:rPr>
              <w:t>cyflwyniadau</w:t>
            </w:r>
            <w:proofErr w:type="spellEnd"/>
          </w:p>
          <w:p w14:paraId="44CA888E" w14:textId="77777777" w:rsidR="004C1E4F" w:rsidRDefault="004C1E4F" w:rsidP="004C1E4F">
            <w:pPr>
              <w:tabs>
                <w:tab w:val="center" w:pos="2299"/>
                <w:tab w:val="right" w:pos="4599"/>
              </w:tabs>
              <w:spacing w:line="259" w:lineRule="auto"/>
              <w:jc w:val="right"/>
              <w:rPr>
                <w:sz w:val="20"/>
                <w:szCs w:val="20"/>
                <w:lang w:val="cy-GB"/>
              </w:rPr>
            </w:pPr>
            <w:r>
              <w:rPr>
                <w:sz w:val="20"/>
                <w:szCs w:val="20"/>
                <w:lang w:val="cy-GB"/>
              </w:rPr>
              <w:tab/>
            </w:r>
            <w:r w:rsidRPr="004C1E4F">
              <w:rPr>
                <w:sz w:val="20"/>
                <w:szCs w:val="20"/>
                <w:lang w:val="cy-GB"/>
              </w:rPr>
              <w:t>Ysgol Esgob Morgan, Ysgol Iau, Sir Ddinbych</w:t>
            </w:r>
          </w:p>
          <w:p w14:paraId="64E9E4F1" w14:textId="3C2CEBEB" w:rsidR="004C1E4F" w:rsidRDefault="004C1E4F" w:rsidP="004C1E4F">
            <w:pPr>
              <w:jc w:val="right"/>
              <w:rPr>
                <w:b/>
                <w:bCs/>
              </w:rPr>
            </w:pPr>
            <w:r w:rsidRPr="004C1E4F">
              <w:rPr>
                <w:sz w:val="20"/>
                <w:szCs w:val="20"/>
              </w:rPr>
              <w:t>Ysgol Acrefair, Wrexham</w:t>
            </w:r>
          </w:p>
        </w:tc>
        <w:tc>
          <w:tcPr>
            <w:tcW w:w="850" w:type="dxa"/>
            <w:gridSpan w:val="2"/>
          </w:tcPr>
          <w:p w14:paraId="17B7074E" w14:textId="77777777" w:rsidR="009714B6" w:rsidRDefault="009714B6" w:rsidP="009714B6">
            <w:pPr>
              <w:jc w:val="center"/>
              <w:rPr>
                <w:b/>
                <w:bCs/>
              </w:rPr>
            </w:pPr>
            <w:r>
              <w:rPr>
                <w:b/>
                <w:bCs/>
              </w:rPr>
              <w:t>1</w:t>
            </w:r>
          </w:p>
          <w:p w14:paraId="63A0013E" w14:textId="77777777" w:rsidR="009714B6" w:rsidRDefault="009714B6" w:rsidP="009714B6">
            <w:pPr>
              <w:jc w:val="center"/>
              <w:rPr>
                <w:b/>
                <w:bCs/>
              </w:rPr>
            </w:pPr>
            <w:r>
              <w:rPr>
                <w:b/>
                <w:bCs/>
              </w:rPr>
              <w:t>1</w:t>
            </w:r>
          </w:p>
          <w:p w14:paraId="0C5C936C" w14:textId="77777777" w:rsidR="009714B6" w:rsidRDefault="009714B6" w:rsidP="009714B6">
            <w:pPr>
              <w:jc w:val="center"/>
              <w:rPr>
                <w:b/>
                <w:bCs/>
              </w:rPr>
            </w:pPr>
            <w:r>
              <w:rPr>
                <w:b/>
                <w:bCs/>
              </w:rPr>
              <w:t>2</w:t>
            </w:r>
          </w:p>
          <w:p w14:paraId="16B0F842" w14:textId="77777777" w:rsidR="009714B6" w:rsidRDefault="009714B6" w:rsidP="009714B6">
            <w:pPr>
              <w:jc w:val="center"/>
              <w:rPr>
                <w:b/>
                <w:bCs/>
              </w:rPr>
            </w:pPr>
            <w:r>
              <w:rPr>
                <w:b/>
                <w:bCs/>
              </w:rPr>
              <w:t>3</w:t>
            </w:r>
          </w:p>
          <w:p w14:paraId="4CDBE5E8" w14:textId="26285FFF" w:rsidR="00E10204" w:rsidRPr="00E10204" w:rsidRDefault="00E10204" w:rsidP="009714B6">
            <w:pPr>
              <w:jc w:val="center"/>
              <w:rPr>
                <w:sz w:val="20"/>
                <w:szCs w:val="20"/>
              </w:rPr>
            </w:pPr>
            <w:r w:rsidRPr="00E10204">
              <w:rPr>
                <w:sz w:val="20"/>
                <w:szCs w:val="20"/>
              </w:rPr>
              <w:t>3</w:t>
            </w:r>
          </w:p>
          <w:p w14:paraId="7EE2CC64" w14:textId="13911BFD" w:rsidR="00E10204" w:rsidRDefault="00E10204" w:rsidP="009714B6">
            <w:pPr>
              <w:jc w:val="center"/>
              <w:rPr>
                <w:b/>
                <w:bCs/>
              </w:rPr>
            </w:pPr>
            <w:r w:rsidRPr="00E10204">
              <w:rPr>
                <w:sz w:val="20"/>
                <w:szCs w:val="20"/>
              </w:rPr>
              <w:t>9</w:t>
            </w:r>
          </w:p>
        </w:tc>
        <w:tc>
          <w:tcPr>
            <w:tcW w:w="4791" w:type="dxa"/>
            <w:gridSpan w:val="2"/>
          </w:tcPr>
          <w:p w14:paraId="1973F841" w14:textId="77777777" w:rsidR="009714B6" w:rsidRDefault="009714B6" w:rsidP="009714B6">
            <w:pPr>
              <w:rPr>
                <w:b/>
                <w:bCs/>
              </w:rPr>
            </w:pPr>
            <w:r>
              <w:rPr>
                <w:b/>
                <w:bCs/>
              </w:rPr>
              <w:t xml:space="preserve">The Project…                                   </w:t>
            </w:r>
          </w:p>
          <w:p w14:paraId="11078918" w14:textId="77777777" w:rsidR="009714B6" w:rsidRDefault="009714B6" w:rsidP="009714B6">
            <w:pPr>
              <w:rPr>
                <w:b/>
                <w:bCs/>
              </w:rPr>
            </w:pPr>
            <w:r>
              <w:rPr>
                <w:b/>
                <w:bCs/>
              </w:rPr>
              <w:t xml:space="preserve">The Process…                                  </w:t>
            </w:r>
          </w:p>
          <w:p w14:paraId="69230906" w14:textId="77777777" w:rsidR="009714B6" w:rsidRDefault="009714B6" w:rsidP="009714B6">
            <w:pPr>
              <w:rPr>
                <w:b/>
                <w:bCs/>
              </w:rPr>
            </w:pPr>
            <w:r>
              <w:rPr>
                <w:b/>
                <w:bCs/>
              </w:rPr>
              <w:t xml:space="preserve">The Schools and their Focus…     </w:t>
            </w:r>
          </w:p>
          <w:p w14:paraId="641D6C0A" w14:textId="77777777" w:rsidR="009714B6" w:rsidRDefault="009714B6" w:rsidP="009714B6">
            <w:pPr>
              <w:rPr>
                <w:b/>
                <w:bCs/>
              </w:rPr>
            </w:pPr>
            <w:r>
              <w:rPr>
                <w:b/>
                <w:bCs/>
              </w:rPr>
              <w:t>Transcripts of the presentations</w:t>
            </w:r>
          </w:p>
          <w:p w14:paraId="50EF49FA" w14:textId="77777777" w:rsidR="004C1E4F" w:rsidRPr="004C1E4F" w:rsidRDefault="004C1E4F" w:rsidP="004C1E4F">
            <w:pPr>
              <w:rPr>
                <w:sz w:val="20"/>
                <w:szCs w:val="20"/>
              </w:rPr>
            </w:pPr>
            <w:r w:rsidRPr="004C1E4F">
              <w:rPr>
                <w:sz w:val="20"/>
                <w:szCs w:val="20"/>
              </w:rPr>
              <w:t>Ysgol Esgob Morgan, Junior School, Denbighshire</w:t>
            </w:r>
          </w:p>
          <w:p w14:paraId="7C00D5F4" w14:textId="124CA968" w:rsidR="00B41964" w:rsidRPr="004C1E4F" w:rsidRDefault="004C1E4F" w:rsidP="004C1E4F">
            <w:pPr>
              <w:rPr>
                <w:b/>
                <w:bCs/>
              </w:rPr>
            </w:pPr>
            <w:r w:rsidRPr="004C1E4F">
              <w:rPr>
                <w:sz w:val="20"/>
                <w:szCs w:val="20"/>
              </w:rPr>
              <w:t>Ysgol Acrefair, Wrexham</w:t>
            </w:r>
          </w:p>
        </w:tc>
      </w:tr>
      <w:tr w:rsidR="009714B6" w14:paraId="704A4E0B" w14:textId="77777777" w:rsidTr="00020043">
        <w:tc>
          <w:tcPr>
            <w:tcW w:w="5240" w:type="dxa"/>
            <w:gridSpan w:val="3"/>
            <w:shd w:val="clear" w:color="auto" w:fill="538135" w:themeFill="accent6" w:themeFillShade="BF"/>
          </w:tcPr>
          <w:p w14:paraId="48FC4AD7" w14:textId="6CB05638" w:rsidR="009714B6" w:rsidRDefault="009714B6" w:rsidP="009714B6">
            <w:pPr>
              <w:jc w:val="center"/>
              <w:rPr>
                <w:b/>
                <w:bCs/>
                <w:lang w:val="cy-GB"/>
              </w:rPr>
            </w:pPr>
            <w:r>
              <w:rPr>
                <w:b/>
                <w:bCs/>
                <w:lang w:val="cy-GB"/>
              </w:rPr>
              <w:t>Y</w:t>
            </w:r>
            <w:r w:rsidRPr="00D94477">
              <w:rPr>
                <w:b/>
                <w:bCs/>
                <w:lang w:val="cy-GB"/>
              </w:rPr>
              <w:t xml:space="preserve"> </w:t>
            </w:r>
            <w:r>
              <w:rPr>
                <w:b/>
                <w:bCs/>
                <w:lang w:val="cy-GB"/>
              </w:rPr>
              <w:t>P</w:t>
            </w:r>
            <w:r w:rsidRPr="00D94477">
              <w:rPr>
                <w:b/>
                <w:bCs/>
                <w:lang w:val="cy-GB"/>
              </w:rPr>
              <w:t>rosiect</w:t>
            </w:r>
          </w:p>
        </w:tc>
        <w:tc>
          <w:tcPr>
            <w:tcW w:w="5216" w:type="dxa"/>
            <w:gridSpan w:val="3"/>
            <w:shd w:val="clear" w:color="auto" w:fill="538135" w:themeFill="accent6" w:themeFillShade="BF"/>
          </w:tcPr>
          <w:p w14:paraId="11CFE9D5" w14:textId="3CDA0B3B" w:rsidR="009714B6" w:rsidRPr="00A80C91" w:rsidRDefault="009714B6" w:rsidP="009714B6">
            <w:pPr>
              <w:jc w:val="center"/>
              <w:rPr>
                <w:b/>
                <w:bCs/>
                <w:lang w:val="cy-GB"/>
              </w:rPr>
            </w:pPr>
            <w:r w:rsidRPr="00A80C91">
              <w:rPr>
                <w:b/>
                <w:bCs/>
                <w:lang w:val="cy-GB"/>
              </w:rPr>
              <w:t>The Project</w:t>
            </w:r>
          </w:p>
        </w:tc>
      </w:tr>
      <w:tr w:rsidR="00B86432" w14:paraId="74AD3F90" w14:textId="77777777" w:rsidTr="009714B6">
        <w:tc>
          <w:tcPr>
            <w:tcW w:w="5240" w:type="dxa"/>
            <w:gridSpan w:val="3"/>
          </w:tcPr>
          <w:p w14:paraId="41051A97" w14:textId="6CAEBB68" w:rsidR="00B86432" w:rsidRPr="00FE04E7" w:rsidRDefault="00FE04E7" w:rsidP="00FE04E7">
            <w:pPr>
              <w:rPr>
                <w:lang w:val="cy-GB"/>
              </w:rPr>
            </w:pPr>
            <w:r w:rsidRPr="00286FCE">
              <w:rPr>
                <w:lang w:val="cy-GB"/>
              </w:rPr>
              <w:t xml:space="preserve">Roedd Dyniaethau 6 GwE yn brosiect dros flwyddyn gyda </w:t>
            </w:r>
            <w:r w:rsidR="004B26EB">
              <w:rPr>
                <w:lang w:val="cy-GB"/>
              </w:rPr>
              <w:t>phump</w:t>
            </w:r>
            <w:r w:rsidRPr="00286FCE">
              <w:rPr>
                <w:lang w:val="cy-GB"/>
              </w:rPr>
              <w:t xml:space="preserve"> ysgol ar draws rhanbarth GwE yn edrych ar sut allai ysgolion gynllunio ar gyfer cynnydd ar draws eu hysgolion cynradd</w:t>
            </w:r>
            <w:r w:rsidR="005725F1">
              <w:rPr>
                <w:lang w:val="cy-GB"/>
              </w:rPr>
              <w:t xml:space="preserve"> </w:t>
            </w:r>
            <w:r w:rsidR="005725F1" w:rsidRPr="005725F1">
              <w:rPr>
                <w:lang w:val="cy-GB"/>
              </w:rPr>
              <w:t>(bu'n rhaid i un ysgol dynnu allan</w:t>
            </w:r>
            <w:r w:rsidR="005725F1">
              <w:rPr>
                <w:lang w:val="cy-GB"/>
              </w:rPr>
              <w:t>)</w:t>
            </w:r>
            <w:r w:rsidRPr="00286FCE">
              <w:rPr>
                <w:lang w:val="cy-GB"/>
              </w:rPr>
              <w:t>. Roedd gennym gymysgedd o ysgolion cyfrwng Cymraeg a Saesneg, yn amrywio yn eu maint o ysgolion bach i rai mawr, mewn ardaloedd gwledig a threfol.</w:t>
            </w:r>
            <w:r>
              <w:rPr>
                <w:lang w:val="cy-GB"/>
              </w:rPr>
              <w:t xml:space="preserve"> </w:t>
            </w:r>
            <w:r w:rsidRPr="00286FCE">
              <w:rPr>
                <w:lang w:val="cy-GB"/>
              </w:rPr>
              <w:t>Gofynnwyd i ysgolion ystyried cynnydd ar draws pedwar cam:</w:t>
            </w:r>
          </w:p>
        </w:tc>
        <w:tc>
          <w:tcPr>
            <w:tcW w:w="5216" w:type="dxa"/>
            <w:gridSpan w:val="3"/>
          </w:tcPr>
          <w:p w14:paraId="7BD9FC34" w14:textId="7DCBA95F" w:rsidR="00B86432" w:rsidRDefault="00B86432" w:rsidP="00FE04E7">
            <w:proofErr w:type="spellStart"/>
            <w:r>
              <w:t>GwE’s</w:t>
            </w:r>
            <w:proofErr w:type="spellEnd"/>
            <w:r>
              <w:t xml:space="preserve"> </w:t>
            </w:r>
            <w:r w:rsidRPr="008428A1">
              <w:t xml:space="preserve">Humanities </w:t>
            </w:r>
            <w:r>
              <w:t xml:space="preserve">6 was a yearlong project consisting of </w:t>
            </w:r>
            <w:r w:rsidR="004B26EB">
              <w:t>five</w:t>
            </w:r>
            <w:r>
              <w:t xml:space="preserve"> schools from across the GwE region looking at how schools could plan for progression across their primary schools </w:t>
            </w:r>
            <w:r w:rsidR="00DF65E5">
              <w:t xml:space="preserve">(one school had to pull out). </w:t>
            </w:r>
            <w:r>
              <w:t>We had a mix of English and Welsh medium schools, ranging in size from small to large schools in both urban and rural areas.  Schools were asked consider progression across 4 phases:</w:t>
            </w:r>
          </w:p>
        </w:tc>
      </w:tr>
      <w:tr w:rsidR="00D94477" w14:paraId="321E035F" w14:textId="77777777" w:rsidTr="00020043">
        <w:tc>
          <w:tcPr>
            <w:tcW w:w="5240" w:type="dxa"/>
            <w:gridSpan w:val="3"/>
            <w:shd w:val="clear" w:color="auto" w:fill="538135" w:themeFill="accent6" w:themeFillShade="BF"/>
          </w:tcPr>
          <w:p w14:paraId="436AB95E" w14:textId="224ECC4D" w:rsidR="00D94477" w:rsidRPr="00247189" w:rsidRDefault="00247189" w:rsidP="00247189">
            <w:pPr>
              <w:jc w:val="center"/>
              <w:rPr>
                <w:b/>
                <w:bCs/>
                <w:noProof/>
              </w:rPr>
            </w:pPr>
            <w:r w:rsidRPr="00247189">
              <w:rPr>
                <w:b/>
                <w:bCs/>
                <w:noProof/>
              </w:rPr>
              <w:t>Y</w:t>
            </w:r>
            <w:r w:rsidRPr="00247189">
              <w:rPr>
                <w:b/>
                <w:bCs/>
                <w:noProof/>
              </w:rPr>
              <w:t xml:space="preserve"> </w:t>
            </w:r>
            <w:r w:rsidRPr="00247189">
              <w:rPr>
                <w:b/>
                <w:bCs/>
                <w:noProof/>
              </w:rPr>
              <w:t>B</w:t>
            </w:r>
            <w:r w:rsidRPr="00247189">
              <w:rPr>
                <w:b/>
                <w:bCs/>
                <w:noProof/>
              </w:rPr>
              <w:t>roses</w:t>
            </w:r>
          </w:p>
        </w:tc>
        <w:tc>
          <w:tcPr>
            <w:tcW w:w="5216" w:type="dxa"/>
            <w:gridSpan w:val="3"/>
            <w:shd w:val="clear" w:color="auto" w:fill="538135" w:themeFill="accent6" w:themeFillShade="BF"/>
          </w:tcPr>
          <w:p w14:paraId="70561985" w14:textId="3C78A540" w:rsidR="00D94477" w:rsidRPr="00D94477" w:rsidRDefault="00D94477" w:rsidP="00D94477">
            <w:pPr>
              <w:jc w:val="center"/>
              <w:rPr>
                <w:b/>
                <w:bCs/>
              </w:rPr>
            </w:pPr>
            <w:r w:rsidRPr="00D94477">
              <w:rPr>
                <w:b/>
                <w:bCs/>
              </w:rPr>
              <w:t>The Process</w:t>
            </w:r>
          </w:p>
        </w:tc>
      </w:tr>
      <w:tr w:rsidR="00FE04E7" w14:paraId="626A7D22" w14:textId="77777777" w:rsidTr="00FE04E7">
        <w:tc>
          <w:tcPr>
            <w:tcW w:w="4673" w:type="dxa"/>
          </w:tcPr>
          <w:p w14:paraId="2D11D11E" w14:textId="77777777" w:rsidR="00B86B4D" w:rsidRPr="00286FCE" w:rsidRDefault="00B86B4D" w:rsidP="00473F97">
            <w:pPr>
              <w:spacing w:after="0" w:line="240" w:lineRule="auto"/>
              <w:rPr>
                <w:b/>
                <w:bCs/>
                <w:lang w:val="cy-GB"/>
              </w:rPr>
            </w:pPr>
            <w:r w:rsidRPr="00286FCE">
              <w:rPr>
                <w:b/>
                <w:bCs/>
                <w:lang w:val="cy-GB"/>
              </w:rPr>
              <w:t xml:space="preserve">Cam 1 - Cynllunio </w:t>
            </w:r>
          </w:p>
          <w:p w14:paraId="523147C9" w14:textId="267F2E05" w:rsidR="00FE04E7" w:rsidRPr="00473F97" w:rsidRDefault="00B86B4D" w:rsidP="00473F97">
            <w:pPr>
              <w:rPr>
                <w:lang w:val="cy-GB"/>
              </w:rPr>
            </w:pPr>
            <w:r w:rsidRPr="00E10204">
              <w:rPr>
                <w:sz w:val="20"/>
                <w:szCs w:val="20"/>
                <w:lang w:val="cy-GB"/>
              </w:rPr>
              <w:t xml:space="preserve">Aeth bob ysgol ati i ganolbwyntio ar un agwedd ar y cwricwlwm </w:t>
            </w:r>
            <w:proofErr w:type="spellStart"/>
            <w:r w:rsidRPr="00E10204">
              <w:rPr>
                <w:sz w:val="20"/>
                <w:szCs w:val="20"/>
                <w:lang w:val="cy-GB"/>
              </w:rPr>
              <w:t>dyniaethau</w:t>
            </w:r>
            <w:proofErr w:type="spellEnd"/>
            <w:r w:rsidRPr="00E10204">
              <w:rPr>
                <w:sz w:val="20"/>
                <w:szCs w:val="20"/>
                <w:lang w:val="cy-GB"/>
              </w:rPr>
              <w:t xml:space="preserve">. Ym mhob un o'r Datganiadau o'r Hyn sy'n Bwysig ar gyfer y Dyniaethau, mae nifer o gysyniadau. Ystyriwyd cynnydd ar draws un neu ddau gysyniad wrth gynllunio. </w:t>
            </w:r>
          </w:p>
        </w:tc>
        <w:tc>
          <w:tcPr>
            <w:tcW w:w="1134" w:type="dxa"/>
            <w:gridSpan w:val="4"/>
          </w:tcPr>
          <w:p w14:paraId="479BBE04" w14:textId="667DCD11" w:rsidR="00FE04E7" w:rsidRDefault="00FE04E7">
            <w:r>
              <w:rPr>
                <w:noProof/>
              </w:rPr>
              <w:drawing>
                <wp:anchor distT="0" distB="0" distL="114300" distR="114300" simplePos="0" relativeHeight="251673600" behindDoc="0" locked="0" layoutInCell="1" allowOverlap="1" wp14:anchorId="0330E098" wp14:editId="10846003">
                  <wp:simplePos x="0" y="0"/>
                  <wp:positionH relativeFrom="margin">
                    <wp:posOffset>83820</wp:posOffset>
                  </wp:positionH>
                  <wp:positionV relativeFrom="margin">
                    <wp:posOffset>257175</wp:posOffset>
                  </wp:positionV>
                  <wp:extent cx="369570" cy="455295"/>
                  <wp:effectExtent l="0" t="0" r="0" b="1905"/>
                  <wp:wrapSquare wrapText="bothSides"/>
                  <wp:docPr id="374228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2823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9570" cy="455295"/>
                          </a:xfrm>
                          <a:prstGeom prst="rect">
                            <a:avLst/>
                          </a:prstGeom>
                        </pic:spPr>
                      </pic:pic>
                    </a:graphicData>
                  </a:graphic>
                  <wp14:sizeRelH relativeFrom="page">
                    <wp14:pctWidth>0</wp14:pctWidth>
                  </wp14:sizeRelH>
                  <wp14:sizeRelV relativeFrom="page">
                    <wp14:pctHeight>0</wp14:pctHeight>
                  </wp14:sizeRelV>
                </wp:anchor>
              </w:drawing>
            </w:r>
          </w:p>
        </w:tc>
        <w:tc>
          <w:tcPr>
            <w:tcW w:w="4649" w:type="dxa"/>
          </w:tcPr>
          <w:p w14:paraId="19144C91" w14:textId="77777777" w:rsidR="00445073" w:rsidRPr="002B4F2B" w:rsidRDefault="00445073" w:rsidP="00445073">
            <w:pPr>
              <w:rPr>
                <w:b/>
                <w:bCs/>
              </w:rPr>
            </w:pPr>
            <w:r>
              <w:rPr>
                <w:b/>
                <w:bCs/>
              </w:rPr>
              <w:t xml:space="preserve">Phase 1 - </w:t>
            </w:r>
            <w:r w:rsidRPr="002B4F2B">
              <w:rPr>
                <w:b/>
                <w:bCs/>
              </w:rPr>
              <w:t xml:space="preserve">Planning </w:t>
            </w:r>
          </w:p>
          <w:p w14:paraId="3CD56AAF" w14:textId="3ACA249A" w:rsidR="00FE04E7" w:rsidRDefault="00445073" w:rsidP="00445073">
            <w:r w:rsidRPr="00E10204">
              <w:rPr>
                <w:sz w:val="20"/>
                <w:szCs w:val="20"/>
              </w:rPr>
              <w:t>Each school focused on one aspect of the humanities curriculum. Each of the Humanities Statements of What Matters consist of number concepts. Progression across one or two concepts was considered in the planning phase</w:t>
            </w:r>
          </w:p>
        </w:tc>
      </w:tr>
      <w:tr w:rsidR="00FE04E7" w14:paraId="4A255CAF" w14:textId="77777777" w:rsidTr="00FE04E7">
        <w:tc>
          <w:tcPr>
            <w:tcW w:w="4673" w:type="dxa"/>
          </w:tcPr>
          <w:p w14:paraId="3AA837E3" w14:textId="77777777" w:rsidR="00473F97" w:rsidRPr="00286FCE" w:rsidRDefault="00473F97" w:rsidP="006960D0">
            <w:pPr>
              <w:spacing w:after="0" w:line="240" w:lineRule="auto"/>
              <w:rPr>
                <w:b/>
                <w:bCs/>
                <w:lang w:val="cy-GB"/>
              </w:rPr>
            </w:pPr>
            <w:r w:rsidRPr="00286FCE">
              <w:rPr>
                <w:b/>
                <w:bCs/>
                <w:lang w:val="cy-GB"/>
              </w:rPr>
              <w:t xml:space="preserve">Cam 2 - Cyflwyno neu addysgu </w:t>
            </w:r>
          </w:p>
          <w:p w14:paraId="2A4F7F15" w14:textId="73218EF5" w:rsidR="00FE04E7" w:rsidRPr="00473F97" w:rsidRDefault="00473F97" w:rsidP="006960D0">
            <w:pPr>
              <w:rPr>
                <w:lang w:val="cy-GB"/>
              </w:rPr>
            </w:pPr>
            <w:r w:rsidRPr="00E10204">
              <w:rPr>
                <w:sz w:val="20"/>
                <w:szCs w:val="20"/>
                <w:lang w:val="cy-GB"/>
              </w:rPr>
              <w:t xml:space="preserve">Yn aml, gellir rhannu'r dysgu a'r addysgu yn beth a sut mae'r athro yn ei gyflwyno, yn hytrach na beth mae'r dysgwyr yn ei ddysgu neu'n cael profiad ohono. Gall yr addysgu gynnwys dewis yr adnoddau i'w defnyddio, rhoi cyfleoedd i ymchwilio neu gyflwyno deunydd procio i arwain y dysgwyr. Yn yr ail gam, roedd gofyn i ysgolion ystyried beth yr oedd athrawon yn ei wneud, yn ymarferol, i gefnogi cynnydd a hynny drwy fyfyrio ar y gweithgareddau neu'r profiadau a ddarperir gan athrawon neu'r deunyddiau addysgu a ddefnyddir. </w:t>
            </w:r>
          </w:p>
        </w:tc>
        <w:tc>
          <w:tcPr>
            <w:tcW w:w="1134" w:type="dxa"/>
            <w:gridSpan w:val="4"/>
          </w:tcPr>
          <w:p w14:paraId="46CB1A87" w14:textId="49207366" w:rsidR="00FE04E7" w:rsidRDefault="00445073">
            <w:r>
              <w:rPr>
                <w:noProof/>
              </w:rPr>
              <w:drawing>
                <wp:anchor distT="0" distB="0" distL="114300" distR="114300" simplePos="0" relativeHeight="251675648" behindDoc="0" locked="0" layoutInCell="1" allowOverlap="1" wp14:anchorId="7CF7E5D8" wp14:editId="711C884F">
                  <wp:simplePos x="0" y="0"/>
                  <wp:positionH relativeFrom="margin">
                    <wp:posOffset>55880</wp:posOffset>
                  </wp:positionH>
                  <wp:positionV relativeFrom="paragraph">
                    <wp:posOffset>722630</wp:posOffset>
                  </wp:positionV>
                  <wp:extent cx="455930" cy="427990"/>
                  <wp:effectExtent l="0" t="0" r="1270" b="0"/>
                  <wp:wrapSquare wrapText="bothSides"/>
                  <wp:docPr id="1187630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3070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5930" cy="427990"/>
                          </a:xfrm>
                          <a:prstGeom prst="rect">
                            <a:avLst/>
                          </a:prstGeom>
                        </pic:spPr>
                      </pic:pic>
                    </a:graphicData>
                  </a:graphic>
                  <wp14:sizeRelH relativeFrom="page">
                    <wp14:pctWidth>0</wp14:pctWidth>
                  </wp14:sizeRelH>
                  <wp14:sizeRelV relativeFrom="page">
                    <wp14:pctHeight>0</wp14:pctHeight>
                  </wp14:sizeRelV>
                </wp:anchor>
              </w:drawing>
            </w:r>
          </w:p>
        </w:tc>
        <w:tc>
          <w:tcPr>
            <w:tcW w:w="4649" w:type="dxa"/>
          </w:tcPr>
          <w:p w14:paraId="398BC9B6" w14:textId="77777777" w:rsidR="00445073" w:rsidRDefault="00445073" w:rsidP="00445073">
            <w:pPr>
              <w:rPr>
                <w:b/>
                <w:bCs/>
              </w:rPr>
            </w:pPr>
            <w:r w:rsidRPr="00FF28B9">
              <w:rPr>
                <w:b/>
                <w:bCs/>
              </w:rPr>
              <w:t xml:space="preserve">Phase 2 - Delivery or teaching </w:t>
            </w:r>
          </w:p>
          <w:p w14:paraId="78C574F9" w14:textId="3D5BD76A" w:rsidR="00FE04E7" w:rsidRDefault="00445073">
            <w:r w:rsidRPr="00E10204">
              <w:rPr>
                <w:sz w:val="20"/>
                <w:szCs w:val="20"/>
              </w:rPr>
              <w:t xml:space="preserve">Often, teaching and learning can be divided into what and how the teacher teaches distinct from what the learners learn or experience. Teaching may include choosing the resources to be used, providing opportunities to </w:t>
            </w:r>
            <w:proofErr w:type="gramStart"/>
            <w:r w:rsidRPr="00E10204">
              <w:rPr>
                <w:sz w:val="20"/>
                <w:szCs w:val="20"/>
              </w:rPr>
              <w:t>research</w:t>
            </w:r>
            <w:proofErr w:type="gramEnd"/>
            <w:r w:rsidRPr="00E10204">
              <w:rPr>
                <w:sz w:val="20"/>
                <w:szCs w:val="20"/>
              </w:rPr>
              <w:t xml:space="preserve"> or presenting stimulus material to guide the learners. Phase 2 asked the schools to consider what the teachers did practically to support progression by reflecting on the activities or experiences teachers provided or the teaching materials used. </w:t>
            </w:r>
          </w:p>
        </w:tc>
      </w:tr>
      <w:tr w:rsidR="00445073" w14:paraId="632B2F20" w14:textId="77777777" w:rsidTr="00FE04E7">
        <w:tc>
          <w:tcPr>
            <w:tcW w:w="4673" w:type="dxa"/>
          </w:tcPr>
          <w:p w14:paraId="1A53791E" w14:textId="77777777" w:rsidR="006960D0" w:rsidRPr="00286FCE" w:rsidRDefault="006960D0" w:rsidP="006960D0">
            <w:pPr>
              <w:spacing w:after="0" w:line="240" w:lineRule="auto"/>
              <w:rPr>
                <w:b/>
                <w:bCs/>
                <w:lang w:val="cy-GB"/>
              </w:rPr>
            </w:pPr>
            <w:r w:rsidRPr="00286FCE">
              <w:rPr>
                <w:b/>
                <w:bCs/>
                <w:lang w:val="cy-GB"/>
              </w:rPr>
              <w:t xml:space="preserve">Cam 3 - Effaith ar ddysgwyr </w:t>
            </w:r>
          </w:p>
          <w:p w14:paraId="1385F844" w14:textId="0EC1BA81" w:rsidR="00445073" w:rsidRPr="006960D0" w:rsidRDefault="006960D0" w:rsidP="006960D0">
            <w:pPr>
              <w:rPr>
                <w:lang w:val="cy-GB"/>
              </w:rPr>
            </w:pPr>
            <w:r w:rsidRPr="00E10204">
              <w:rPr>
                <w:sz w:val="20"/>
                <w:szCs w:val="20"/>
                <w:lang w:val="cy-GB"/>
              </w:rPr>
              <w:t xml:space="preserve">O ganlyniad i'r addysgu yn yr ail gam, gofynnwyd i ysgolion ganolbwyntio ar effaith hyn ar gynnydd dysgwyr. A wnaeth y cynnydd mewn dysgwyr iau eu paratoi ar gyfer y profiadau ymhellach ymlaen yn yr ysgol? A oedd cynnydd yn amlwg ar draws yr ysgol? Os felly, sut oedd y cynnydd hwnnw yn edrych? Beth allai'r dysgwyr ei wneud nad oedden nhw'n </w:t>
            </w:r>
            <w:proofErr w:type="spellStart"/>
            <w:r w:rsidRPr="00E10204">
              <w:rPr>
                <w:sz w:val="20"/>
                <w:szCs w:val="20"/>
                <w:lang w:val="cy-GB"/>
              </w:rPr>
              <w:t>gallu'i</w:t>
            </w:r>
            <w:proofErr w:type="spellEnd"/>
            <w:r w:rsidRPr="00E10204">
              <w:rPr>
                <w:sz w:val="20"/>
                <w:szCs w:val="20"/>
                <w:lang w:val="cy-GB"/>
              </w:rPr>
              <w:t xml:space="preserve"> wneud o'r blaen?   </w:t>
            </w:r>
          </w:p>
        </w:tc>
        <w:tc>
          <w:tcPr>
            <w:tcW w:w="1134" w:type="dxa"/>
            <w:gridSpan w:val="4"/>
          </w:tcPr>
          <w:p w14:paraId="159214C2" w14:textId="7BD4B2A4" w:rsidR="00445073" w:rsidRDefault="00445073">
            <w:pPr>
              <w:rPr>
                <w:noProof/>
              </w:rPr>
            </w:pPr>
            <w:r>
              <w:rPr>
                <w:noProof/>
              </w:rPr>
              <w:drawing>
                <wp:anchor distT="0" distB="0" distL="114300" distR="114300" simplePos="0" relativeHeight="251677696" behindDoc="0" locked="0" layoutInCell="1" allowOverlap="1" wp14:anchorId="29D62535" wp14:editId="1F78F69B">
                  <wp:simplePos x="0" y="0"/>
                  <wp:positionH relativeFrom="margin">
                    <wp:posOffset>36195</wp:posOffset>
                  </wp:positionH>
                  <wp:positionV relativeFrom="paragraph">
                    <wp:posOffset>572135</wp:posOffset>
                  </wp:positionV>
                  <wp:extent cx="475615" cy="475615"/>
                  <wp:effectExtent l="0" t="0" r="635" b="635"/>
                  <wp:wrapSquare wrapText="bothSides"/>
                  <wp:docPr id="397859155" name="Picture 3" descr="Growth Ico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wth Icon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9" w:type="dxa"/>
          </w:tcPr>
          <w:p w14:paraId="7B67000F" w14:textId="77777777" w:rsidR="00445073" w:rsidRPr="009B064D" w:rsidRDefault="00445073" w:rsidP="00445073">
            <w:pPr>
              <w:rPr>
                <w:b/>
                <w:bCs/>
              </w:rPr>
            </w:pPr>
            <w:r w:rsidRPr="009B064D">
              <w:rPr>
                <w:b/>
                <w:bCs/>
              </w:rPr>
              <w:t xml:space="preserve">Phase 3 – Impact on learners </w:t>
            </w:r>
          </w:p>
          <w:p w14:paraId="203317F7" w14:textId="32FD7F50" w:rsidR="00445073" w:rsidRPr="00445073" w:rsidRDefault="00445073" w:rsidP="00445073">
            <w:r w:rsidRPr="00E10204">
              <w:rPr>
                <w:sz w:val="20"/>
                <w:szCs w:val="20"/>
              </w:rPr>
              <w:t xml:space="preserve">As a result of the teaching in phase 2, schools were asked to focus on the impact this had on learners’ progression. Did the progression in younger learners prepare them for the experiences further up the school?  Was progression evident across the school? If so, what did that progression look like? What could learners do that they couldn’t do before?   </w:t>
            </w:r>
          </w:p>
        </w:tc>
      </w:tr>
      <w:tr w:rsidR="00102ABE" w14:paraId="623DF6AC" w14:textId="77777777" w:rsidTr="00FE04E7">
        <w:tc>
          <w:tcPr>
            <w:tcW w:w="4673" w:type="dxa"/>
          </w:tcPr>
          <w:p w14:paraId="232C18C0" w14:textId="77777777" w:rsidR="00636EFC" w:rsidRPr="00636EFC" w:rsidRDefault="00636EFC" w:rsidP="00636EFC">
            <w:pPr>
              <w:spacing w:after="0" w:line="240" w:lineRule="auto"/>
              <w:rPr>
                <w:b/>
                <w:bCs/>
                <w:lang w:val="cy-GB"/>
              </w:rPr>
            </w:pPr>
            <w:r w:rsidRPr="00636EFC">
              <w:rPr>
                <w:b/>
                <w:bCs/>
                <w:lang w:val="cy-GB"/>
              </w:rPr>
              <w:t xml:space="preserve">Cam 4 - Gwerthuso </w:t>
            </w:r>
          </w:p>
          <w:p w14:paraId="0E072B94" w14:textId="6DBE38CB" w:rsidR="00102ABE" w:rsidRPr="00636EFC" w:rsidRDefault="00636EFC" w:rsidP="00636EFC">
            <w:pPr>
              <w:rPr>
                <w:lang w:val="cy-GB"/>
              </w:rPr>
            </w:pPr>
            <w:r w:rsidRPr="00E10204">
              <w:rPr>
                <w:sz w:val="20"/>
                <w:szCs w:val="20"/>
                <w:lang w:val="cy-GB"/>
              </w:rPr>
              <w:t>Gofynnwyd i ysgolion ystyried beth weithiodd yn dda a beth fuasent yn ei newid petaent yn gwneud y prosiect eto.</w:t>
            </w:r>
          </w:p>
        </w:tc>
        <w:tc>
          <w:tcPr>
            <w:tcW w:w="1134" w:type="dxa"/>
            <w:gridSpan w:val="4"/>
          </w:tcPr>
          <w:p w14:paraId="441F9825" w14:textId="23C0CB15" w:rsidR="00102ABE" w:rsidRDefault="00102ABE">
            <w:pPr>
              <w:rPr>
                <w:noProof/>
              </w:rPr>
            </w:pPr>
            <w:r>
              <w:rPr>
                <w:noProof/>
              </w:rPr>
              <w:drawing>
                <wp:anchor distT="0" distB="0" distL="114300" distR="114300" simplePos="0" relativeHeight="251679744" behindDoc="0" locked="0" layoutInCell="1" allowOverlap="1" wp14:anchorId="77C2DC0F" wp14:editId="79CB8FF0">
                  <wp:simplePos x="0" y="0"/>
                  <wp:positionH relativeFrom="margin">
                    <wp:posOffset>75565</wp:posOffset>
                  </wp:positionH>
                  <wp:positionV relativeFrom="paragraph">
                    <wp:posOffset>131445</wp:posOffset>
                  </wp:positionV>
                  <wp:extent cx="417195" cy="417195"/>
                  <wp:effectExtent l="0" t="0" r="1905" b="1905"/>
                  <wp:wrapSquare wrapText="bothSides"/>
                  <wp:docPr id="640283734" name="Picture 2" descr="Business, impact, analysis, examine, structure icon - Download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siness, impact, analysis, examine, structure icon - Download on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9" w:type="dxa"/>
          </w:tcPr>
          <w:p w14:paraId="4D58A57F" w14:textId="3291F069" w:rsidR="00102ABE" w:rsidRPr="008C5441" w:rsidRDefault="00102ABE" w:rsidP="00102ABE">
            <w:pPr>
              <w:rPr>
                <w:b/>
                <w:bCs/>
              </w:rPr>
            </w:pPr>
            <w:r w:rsidRPr="008C5441">
              <w:rPr>
                <w:b/>
                <w:bCs/>
              </w:rPr>
              <w:t xml:space="preserve">Phase 4 – Evaluation </w:t>
            </w:r>
          </w:p>
          <w:p w14:paraId="0B1C92F2" w14:textId="02FEC12B" w:rsidR="00102ABE" w:rsidRPr="00636EFC" w:rsidRDefault="00102ABE" w:rsidP="00445073">
            <w:r w:rsidRPr="00E10204">
              <w:rPr>
                <w:sz w:val="20"/>
                <w:szCs w:val="20"/>
              </w:rPr>
              <w:t xml:space="preserve">Schools were asked to consider what worked well and what they would change if they were to undertake the project again. </w:t>
            </w:r>
          </w:p>
        </w:tc>
      </w:tr>
    </w:tbl>
    <w:p w14:paraId="0A309D7C" w14:textId="0331F669" w:rsidR="00E10204" w:rsidRDefault="00E10204"/>
    <w:p w14:paraId="2EC6C096" w14:textId="77777777" w:rsidR="00E10204" w:rsidRDefault="00E10204">
      <w:r>
        <w:br w:type="page"/>
      </w:r>
    </w:p>
    <w:tbl>
      <w:tblPr>
        <w:tblStyle w:val="TableGrid"/>
        <w:tblW w:w="0" w:type="auto"/>
        <w:tblLook w:val="04A0" w:firstRow="1" w:lastRow="0" w:firstColumn="1" w:lastColumn="0" w:noHBand="0" w:noVBand="1"/>
      </w:tblPr>
      <w:tblGrid>
        <w:gridCol w:w="4326"/>
        <w:gridCol w:w="978"/>
        <w:gridCol w:w="850"/>
        <w:gridCol w:w="4302"/>
      </w:tblGrid>
      <w:tr w:rsidR="008D34B5" w14:paraId="0DD6E9D5" w14:textId="77777777" w:rsidTr="00020043">
        <w:tc>
          <w:tcPr>
            <w:tcW w:w="5304" w:type="dxa"/>
            <w:gridSpan w:val="2"/>
            <w:shd w:val="clear" w:color="auto" w:fill="538135" w:themeFill="accent6" w:themeFillShade="BF"/>
          </w:tcPr>
          <w:p w14:paraId="195DD132" w14:textId="6BFEF3D2" w:rsidR="008D34B5" w:rsidRPr="00EE5125" w:rsidRDefault="003830BD" w:rsidP="003830BD">
            <w:pPr>
              <w:jc w:val="center"/>
              <w:rPr>
                <w:b/>
                <w:bCs/>
                <w:noProof/>
                <w:sz w:val="20"/>
                <w:szCs w:val="20"/>
              </w:rPr>
            </w:pPr>
            <w:r w:rsidRPr="003830BD">
              <w:rPr>
                <w:b/>
                <w:bCs/>
                <w:sz w:val="20"/>
                <w:szCs w:val="20"/>
                <w:lang w:val="cy-GB"/>
              </w:rPr>
              <w:lastRenderedPageBreak/>
              <w:t>Mae'r ysgol a'i ffocws</w:t>
            </w:r>
          </w:p>
        </w:tc>
        <w:tc>
          <w:tcPr>
            <w:tcW w:w="5152" w:type="dxa"/>
            <w:gridSpan w:val="2"/>
            <w:shd w:val="clear" w:color="auto" w:fill="538135" w:themeFill="accent6" w:themeFillShade="BF"/>
          </w:tcPr>
          <w:p w14:paraId="3F2F1F77" w14:textId="1F502935" w:rsidR="008D34B5" w:rsidRPr="008B7B4B" w:rsidRDefault="008D34B5" w:rsidP="003830BD">
            <w:pPr>
              <w:jc w:val="center"/>
              <w:rPr>
                <w:b/>
                <w:bCs/>
                <w:sz w:val="20"/>
                <w:szCs w:val="20"/>
              </w:rPr>
            </w:pPr>
            <w:r w:rsidRPr="008B7B4B">
              <w:rPr>
                <w:b/>
                <w:bCs/>
                <w:sz w:val="20"/>
                <w:szCs w:val="20"/>
              </w:rPr>
              <w:t xml:space="preserve">The schools </w:t>
            </w:r>
            <w:r w:rsidR="003830BD" w:rsidRPr="008B7B4B">
              <w:rPr>
                <w:b/>
                <w:bCs/>
                <w:sz w:val="20"/>
                <w:szCs w:val="20"/>
              </w:rPr>
              <w:t>and their focus</w:t>
            </w:r>
          </w:p>
        </w:tc>
      </w:tr>
      <w:tr w:rsidR="00EE3EDF" w14:paraId="6239810D" w14:textId="77777777" w:rsidTr="00970D03">
        <w:tc>
          <w:tcPr>
            <w:tcW w:w="4326" w:type="dxa"/>
          </w:tcPr>
          <w:p w14:paraId="0EF12E9C" w14:textId="61499D82" w:rsidR="00EB617A" w:rsidRPr="001B4AF1" w:rsidRDefault="00EB617A" w:rsidP="003830BD">
            <w:pPr>
              <w:spacing w:after="0"/>
              <w:jc w:val="center"/>
              <w:rPr>
                <w:b/>
                <w:bCs/>
                <w:sz w:val="20"/>
                <w:szCs w:val="20"/>
                <w:lang w:val="cy-GB"/>
              </w:rPr>
            </w:pPr>
            <w:r w:rsidRPr="001B4AF1">
              <w:rPr>
                <w:b/>
                <w:bCs/>
                <w:sz w:val="20"/>
                <w:szCs w:val="20"/>
                <w:lang w:val="cy-GB"/>
              </w:rPr>
              <w:t xml:space="preserve">Ysgol </w:t>
            </w:r>
            <w:proofErr w:type="spellStart"/>
            <w:r w:rsidRPr="001B4AF1">
              <w:rPr>
                <w:b/>
                <w:bCs/>
                <w:sz w:val="20"/>
                <w:szCs w:val="20"/>
                <w:lang w:val="cy-GB"/>
              </w:rPr>
              <w:t>Morswyn</w:t>
            </w:r>
            <w:proofErr w:type="spellEnd"/>
            <w:r w:rsidRPr="001B4AF1">
              <w:rPr>
                <w:b/>
                <w:bCs/>
                <w:sz w:val="20"/>
                <w:szCs w:val="20"/>
                <w:lang w:val="cy-GB"/>
              </w:rPr>
              <w:t>, Ynys Môn</w:t>
            </w:r>
          </w:p>
          <w:p w14:paraId="2C1B8C49" w14:textId="3BF9B04B" w:rsidR="00EE3EDF" w:rsidRPr="001B4AF1" w:rsidRDefault="00EB617A" w:rsidP="001B4AF1">
            <w:pPr>
              <w:spacing w:line="259" w:lineRule="auto"/>
              <w:rPr>
                <w:sz w:val="20"/>
                <w:szCs w:val="20"/>
                <w:lang w:val="cy-GB"/>
              </w:rPr>
            </w:pPr>
            <w:r w:rsidRPr="001B4AF1">
              <w:rPr>
                <w:sz w:val="20"/>
                <w:szCs w:val="20"/>
                <w:lang w:val="cy-GB"/>
              </w:rPr>
              <w:t xml:space="preserve">Aethant ati i gynllunio prosiect i ddathlu hanner canmlwyddiant hanes yr ysgol. Roedd y prosiect yn helpu dysgwyr i ganolbwyntio ar gysyniadau newid a pharhad a gofod a newid yn y </w:t>
            </w:r>
            <w:proofErr w:type="spellStart"/>
            <w:r w:rsidRPr="001B4AF1">
              <w:rPr>
                <w:sz w:val="20"/>
                <w:szCs w:val="20"/>
                <w:lang w:val="cy-GB"/>
              </w:rPr>
              <w:t>dyniaethau</w:t>
            </w:r>
            <w:proofErr w:type="spellEnd"/>
            <w:r w:rsidRPr="001B4AF1">
              <w:rPr>
                <w:sz w:val="20"/>
                <w:szCs w:val="20"/>
                <w:lang w:val="cy-GB"/>
              </w:rPr>
              <w:t>. Bu'r disgyblion yn datblygu eu sgiliau ymchwil, yn mapio adeilad yr ysgol ac yn cynllunio dathliad.</w:t>
            </w:r>
          </w:p>
        </w:tc>
        <w:tc>
          <w:tcPr>
            <w:tcW w:w="1828" w:type="dxa"/>
            <w:gridSpan w:val="2"/>
          </w:tcPr>
          <w:p w14:paraId="37E195F3" w14:textId="56030E70" w:rsidR="00EE3EDF" w:rsidRDefault="008D34B5" w:rsidP="00EE3EDF">
            <w:pPr>
              <w:rPr>
                <w:lang w:val="cy-GB"/>
              </w:rPr>
            </w:pPr>
            <w:r>
              <w:rPr>
                <w:noProof/>
              </w:rPr>
              <w:drawing>
                <wp:anchor distT="0" distB="0" distL="114300" distR="114300" simplePos="0" relativeHeight="251658240" behindDoc="0" locked="0" layoutInCell="1" allowOverlap="1" wp14:anchorId="4FB8A017" wp14:editId="4BE40226">
                  <wp:simplePos x="0" y="0"/>
                  <wp:positionH relativeFrom="margin">
                    <wp:posOffset>159385</wp:posOffset>
                  </wp:positionH>
                  <wp:positionV relativeFrom="paragraph">
                    <wp:posOffset>146050</wp:posOffset>
                  </wp:positionV>
                  <wp:extent cx="704850" cy="861060"/>
                  <wp:effectExtent l="0" t="0" r="0" b="0"/>
                  <wp:wrapSquare wrapText="bothSides"/>
                  <wp:docPr id="1924088446" name="Picture 1" descr="Ysgol Gymraeg Mors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sgol Gymraeg Morswy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850" cy="861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tcPr>
          <w:p w14:paraId="375A7AF8" w14:textId="2562F2D6" w:rsidR="008D34B5" w:rsidRPr="008D34B5" w:rsidRDefault="008D34B5" w:rsidP="003830BD">
            <w:pPr>
              <w:jc w:val="center"/>
              <w:rPr>
                <w:b/>
                <w:bCs/>
                <w:sz w:val="20"/>
                <w:szCs w:val="20"/>
              </w:rPr>
            </w:pPr>
            <w:r w:rsidRPr="008D34B5">
              <w:rPr>
                <w:b/>
                <w:bCs/>
                <w:sz w:val="20"/>
                <w:szCs w:val="20"/>
                <w:lang w:val="cy-GB"/>
              </w:rPr>
              <w:t xml:space="preserve">Ysgol </w:t>
            </w:r>
            <w:proofErr w:type="spellStart"/>
            <w:r w:rsidRPr="008D34B5">
              <w:rPr>
                <w:b/>
                <w:bCs/>
                <w:sz w:val="20"/>
                <w:szCs w:val="20"/>
                <w:lang w:val="cy-GB"/>
              </w:rPr>
              <w:t>Morswyn</w:t>
            </w:r>
            <w:proofErr w:type="spellEnd"/>
            <w:r w:rsidRPr="008D34B5">
              <w:rPr>
                <w:b/>
                <w:bCs/>
                <w:sz w:val="20"/>
                <w:szCs w:val="20"/>
              </w:rPr>
              <w:t>, Anglesey</w:t>
            </w:r>
          </w:p>
          <w:p w14:paraId="6442656A" w14:textId="6AC4073A" w:rsidR="00EE3EDF" w:rsidRPr="008D34B5" w:rsidRDefault="008D34B5" w:rsidP="00EE3EDF">
            <w:pPr>
              <w:rPr>
                <w:sz w:val="20"/>
                <w:szCs w:val="20"/>
              </w:rPr>
            </w:pPr>
            <w:r w:rsidRPr="008D34B5">
              <w:rPr>
                <w:sz w:val="20"/>
                <w:szCs w:val="20"/>
              </w:rPr>
              <w:t xml:space="preserve">They planned a project to celebrate 50 years of their school’s history. The project helped learners focus on the humanities concepts of both change and continuity and space and place. Pupils developed their research skills, mapped their school </w:t>
            </w:r>
            <w:proofErr w:type="gramStart"/>
            <w:r w:rsidRPr="008D34B5">
              <w:rPr>
                <w:sz w:val="20"/>
                <w:szCs w:val="20"/>
              </w:rPr>
              <w:t>building</w:t>
            </w:r>
            <w:proofErr w:type="gramEnd"/>
            <w:r w:rsidRPr="008D34B5">
              <w:rPr>
                <w:sz w:val="20"/>
                <w:szCs w:val="20"/>
              </w:rPr>
              <w:t xml:space="preserve"> and planned a celebration.</w:t>
            </w:r>
          </w:p>
        </w:tc>
      </w:tr>
      <w:tr w:rsidR="008D34B5" w14:paraId="3F716F84" w14:textId="77777777" w:rsidTr="00970D03">
        <w:tc>
          <w:tcPr>
            <w:tcW w:w="4326" w:type="dxa"/>
          </w:tcPr>
          <w:p w14:paraId="1EBB2C95" w14:textId="602C7A76" w:rsidR="001061D3" w:rsidRPr="001B4AF1" w:rsidRDefault="001061D3" w:rsidP="003830BD">
            <w:pPr>
              <w:spacing w:after="0"/>
              <w:jc w:val="center"/>
              <w:rPr>
                <w:b/>
                <w:bCs/>
                <w:sz w:val="20"/>
                <w:szCs w:val="20"/>
                <w:lang w:val="cy-GB"/>
              </w:rPr>
            </w:pPr>
            <w:r w:rsidRPr="001B4AF1">
              <w:rPr>
                <w:b/>
                <w:bCs/>
                <w:sz w:val="20"/>
                <w:szCs w:val="20"/>
                <w:lang w:val="cy-GB"/>
              </w:rPr>
              <w:t>Ysgol Chwilog, Gwynedd</w:t>
            </w:r>
          </w:p>
          <w:p w14:paraId="1607F07F" w14:textId="77911589" w:rsidR="008D34B5" w:rsidRPr="001B4AF1" w:rsidRDefault="001061D3" w:rsidP="001B4AF1">
            <w:pPr>
              <w:spacing w:line="259" w:lineRule="auto"/>
              <w:rPr>
                <w:sz w:val="20"/>
                <w:szCs w:val="20"/>
                <w:lang w:val="cy-GB"/>
              </w:rPr>
            </w:pPr>
            <w:r w:rsidRPr="001B4AF1">
              <w:rPr>
                <w:sz w:val="20"/>
                <w:szCs w:val="20"/>
                <w:lang w:val="cy-GB"/>
              </w:rPr>
              <w:t xml:space="preserve">Bu'r dysgwyr iau yn canolbwyntio ar Ddatganiad o'r Hyn sy'n Bwysig 5 drwy gymryd camau ystyrlon ac egwyddorol yn gysylltiedig â phryder disgyblion am sbwriel yn y moroedd. Roedd eu gwaith yn golygu mapio ac ymchwilio i effaith sbwriel. Ymchwiliodd y dysgwyr hŷn i drychineb y </w:t>
            </w:r>
            <w:proofErr w:type="spellStart"/>
            <w:r w:rsidRPr="001B4AF1">
              <w:rPr>
                <w:sz w:val="20"/>
                <w:szCs w:val="20"/>
                <w:lang w:val="cy-GB"/>
              </w:rPr>
              <w:t>Titanic</w:t>
            </w:r>
            <w:proofErr w:type="spellEnd"/>
            <w:r w:rsidRPr="001B4AF1">
              <w:rPr>
                <w:sz w:val="20"/>
                <w:szCs w:val="20"/>
                <w:lang w:val="cy-GB"/>
              </w:rPr>
              <w:t xml:space="preserve">, gan ymchwilio i linellau amser a thrafod sut y dehonglwyd yr un digwyddiad hwnnw gan wahanol arsylwyr.  </w:t>
            </w:r>
          </w:p>
        </w:tc>
        <w:tc>
          <w:tcPr>
            <w:tcW w:w="1828" w:type="dxa"/>
            <w:gridSpan w:val="2"/>
          </w:tcPr>
          <w:p w14:paraId="49A1E3D2" w14:textId="32012984" w:rsidR="008D34B5" w:rsidRDefault="008D34B5" w:rsidP="00EE3EDF">
            <w:pPr>
              <w:rPr>
                <w:lang w:val="cy-GB"/>
              </w:rPr>
            </w:pPr>
            <w:r>
              <w:rPr>
                <w:noProof/>
              </w:rPr>
              <w:drawing>
                <wp:anchor distT="0" distB="0" distL="114300" distR="114300" simplePos="0" relativeHeight="251659264" behindDoc="0" locked="0" layoutInCell="1" allowOverlap="1" wp14:anchorId="4CAF1973" wp14:editId="38A838A1">
                  <wp:simplePos x="0" y="0"/>
                  <wp:positionH relativeFrom="margin">
                    <wp:posOffset>159385</wp:posOffset>
                  </wp:positionH>
                  <wp:positionV relativeFrom="paragraph">
                    <wp:posOffset>205105</wp:posOffset>
                  </wp:positionV>
                  <wp:extent cx="733425" cy="920750"/>
                  <wp:effectExtent l="0" t="0" r="9525" b="0"/>
                  <wp:wrapSquare wrapText="bothSides"/>
                  <wp:docPr id="46269100" name="Picture 2" descr="‎Stafell Sgwrsio: Ysgol Gynradd Chwilog on Apple Podca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fell Sgwrsio: Ysgol Gynradd Chwilog on Apple Podcasts"/>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5974" t="17198" r="36508" b="17015"/>
                          <a:stretch/>
                        </pic:blipFill>
                        <pic:spPr bwMode="auto">
                          <a:xfrm>
                            <a:off x="0" y="0"/>
                            <a:ext cx="733425" cy="920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302" w:type="dxa"/>
          </w:tcPr>
          <w:p w14:paraId="2B173EB2" w14:textId="77777777" w:rsidR="008D34B5" w:rsidRPr="008D34B5" w:rsidRDefault="008D34B5" w:rsidP="008D34B5">
            <w:pPr>
              <w:rPr>
                <w:b/>
                <w:bCs/>
                <w:sz w:val="20"/>
                <w:szCs w:val="20"/>
              </w:rPr>
            </w:pPr>
            <w:r w:rsidRPr="008D34B5">
              <w:rPr>
                <w:b/>
                <w:bCs/>
                <w:sz w:val="20"/>
                <w:szCs w:val="20"/>
              </w:rPr>
              <w:t xml:space="preserve">Ysgol Chwilog, Gwynedd </w:t>
            </w:r>
          </w:p>
          <w:p w14:paraId="62ADC528" w14:textId="24CFBF8B" w:rsidR="008D34B5" w:rsidRPr="008D34B5" w:rsidRDefault="008D34B5" w:rsidP="008D34B5">
            <w:pPr>
              <w:rPr>
                <w:sz w:val="20"/>
                <w:szCs w:val="20"/>
              </w:rPr>
            </w:pPr>
            <w:r w:rsidRPr="008D34B5">
              <w:rPr>
                <w:sz w:val="20"/>
                <w:szCs w:val="20"/>
              </w:rPr>
              <w:t xml:space="preserve">Younger learners focused on Statement of What Matters 5 by considered and taking ethical action linked to pupils’ concern about litter in the oceans. Their work involved mapping and researching the impact of litter. Older learners researched the Titanic disaster, researching timelines and debating how differences of that single event were interpreted by different observers. </w:t>
            </w:r>
          </w:p>
        </w:tc>
      </w:tr>
      <w:tr w:rsidR="008D34B5" w14:paraId="3CE4DFCD" w14:textId="77777777" w:rsidTr="00970D03">
        <w:tc>
          <w:tcPr>
            <w:tcW w:w="4326" w:type="dxa"/>
          </w:tcPr>
          <w:p w14:paraId="78BEAB83" w14:textId="77777777" w:rsidR="00F31E52" w:rsidRPr="001B4AF1" w:rsidRDefault="00F31E52" w:rsidP="003830BD">
            <w:pPr>
              <w:spacing w:after="0"/>
              <w:jc w:val="center"/>
              <w:rPr>
                <w:b/>
                <w:bCs/>
                <w:sz w:val="20"/>
                <w:szCs w:val="20"/>
                <w:lang w:val="cy-GB"/>
              </w:rPr>
            </w:pPr>
            <w:r w:rsidRPr="001B4AF1">
              <w:rPr>
                <w:b/>
                <w:bCs/>
                <w:sz w:val="20"/>
                <w:szCs w:val="20"/>
                <w:lang w:val="cy-GB"/>
              </w:rPr>
              <w:t>Ysgol Esgob Morgan, Ysgol Iau, Sir Ddinbych</w:t>
            </w:r>
          </w:p>
          <w:p w14:paraId="2CBB7964" w14:textId="421088D4" w:rsidR="008D34B5" w:rsidRPr="001B4AF1" w:rsidRDefault="00F31E52" w:rsidP="001B4AF1">
            <w:pPr>
              <w:spacing w:line="259" w:lineRule="auto"/>
              <w:rPr>
                <w:sz w:val="20"/>
                <w:szCs w:val="20"/>
                <w:lang w:val="cy-GB"/>
              </w:rPr>
            </w:pPr>
            <w:r w:rsidRPr="001B4AF1">
              <w:rPr>
                <w:sz w:val="20"/>
                <w:szCs w:val="20"/>
                <w:lang w:val="cy-GB"/>
              </w:rPr>
              <w:t xml:space="preserve">Dyfarnwyd Gwobr Ysgol Noddfa i'r ysgol. Yn rhan o'r gwaith hwn, aeth y dysgwyr ati i wneud gwaith yn edrych ar ffoaduriaid, gwahaniaethu a rhagfarn. Bu modd i'r prosiect dynnu ar lensys Crefydd, Gwerthoedd a Moeseg, fel Hunaniaeth a Pherthyn, Taith Bywyd a Gwerthoedd a Moeseg. </w:t>
            </w:r>
          </w:p>
        </w:tc>
        <w:tc>
          <w:tcPr>
            <w:tcW w:w="1828" w:type="dxa"/>
            <w:gridSpan w:val="2"/>
          </w:tcPr>
          <w:p w14:paraId="2F2CBF68" w14:textId="122C8ECB" w:rsidR="008D34B5" w:rsidRDefault="008D34B5" w:rsidP="00EE3EDF">
            <w:pPr>
              <w:rPr>
                <w:lang w:val="cy-GB"/>
              </w:rPr>
            </w:pPr>
            <w:r>
              <w:rPr>
                <w:noProof/>
              </w:rPr>
              <w:drawing>
                <wp:anchor distT="0" distB="0" distL="114300" distR="114300" simplePos="0" relativeHeight="251683840" behindDoc="0" locked="0" layoutInCell="1" allowOverlap="1" wp14:anchorId="526ECD7F" wp14:editId="64A29B29">
                  <wp:simplePos x="0" y="0"/>
                  <wp:positionH relativeFrom="column">
                    <wp:posOffset>-3810</wp:posOffset>
                  </wp:positionH>
                  <wp:positionV relativeFrom="paragraph">
                    <wp:posOffset>96520</wp:posOffset>
                  </wp:positionV>
                  <wp:extent cx="990600" cy="953770"/>
                  <wp:effectExtent l="0" t="0" r="0" b="0"/>
                  <wp:wrapSquare wrapText="bothSides"/>
                  <wp:docPr id="1721660225" name="Picture 5" descr="Image result for ysgol esgob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ysgol esgob morg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953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tcPr>
          <w:p w14:paraId="409E4764" w14:textId="77777777" w:rsidR="008D34B5" w:rsidRPr="008D34B5" w:rsidRDefault="008D34B5" w:rsidP="008D34B5">
            <w:pPr>
              <w:rPr>
                <w:sz w:val="20"/>
                <w:szCs w:val="20"/>
              </w:rPr>
            </w:pPr>
            <w:r w:rsidRPr="008D34B5">
              <w:rPr>
                <w:b/>
                <w:bCs/>
                <w:sz w:val="20"/>
                <w:szCs w:val="20"/>
              </w:rPr>
              <w:t>Ysgol Esgob Morgan, Junior School, Denbighshire</w:t>
            </w:r>
          </w:p>
          <w:p w14:paraId="62B7B698" w14:textId="3F962818" w:rsidR="008D34B5" w:rsidRPr="008D34B5" w:rsidRDefault="008D34B5" w:rsidP="008D34B5">
            <w:pPr>
              <w:rPr>
                <w:sz w:val="20"/>
                <w:szCs w:val="20"/>
              </w:rPr>
            </w:pPr>
            <w:r w:rsidRPr="008D34B5">
              <w:rPr>
                <w:sz w:val="20"/>
                <w:szCs w:val="20"/>
              </w:rPr>
              <w:t xml:space="preserve">The school has received the School of Sanctuary Award. As part of the work learners undertook work looking at refugees, </w:t>
            </w:r>
            <w:proofErr w:type="gramStart"/>
            <w:r w:rsidRPr="008D34B5">
              <w:rPr>
                <w:sz w:val="20"/>
                <w:szCs w:val="20"/>
              </w:rPr>
              <w:t>discrimination</w:t>
            </w:r>
            <w:proofErr w:type="gramEnd"/>
            <w:r w:rsidRPr="008D34B5">
              <w:rPr>
                <w:sz w:val="20"/>
                <w:szCs w:val="20"/>
              </w:rPr>
              <w:t xml:space="preserve"> and prejudice. The project was able to draw on the RVE lenses such as Identity and Belonging, The Journey of Life and Values and Ethics. </w:t>
            </w:r>
          </w:p>
        </w:tc>
      </w:tr>
      <w:tr w:rsidR="008D34B5" w14:paraId="7FEBC11B" w14:textId="77777777" w:rsidTr="00970D03">
        <w:tc>
          <w:tcPr>
            <w:tcW w:w="4326" w:type="dxa"/>
          </w:tcPr>
          <w:p w14:paraId="3C2D01AC" w14:textId="77777777" w:rsidR="00547B7E" w:rsidRPr="001B4AF1" w:rsidRDefault="00547B7E" w:rsidP="003830BD">
            <w:pPr>
              <w:spacing w:after="0"/>
              <w:jc w:val="center"/>
              <w:rPr>
                <w:b/>
                <w:bCs/>
                <w:sz w:val="20"/>
                <w:szCs w:val="20"/>
                <w:lang w:val="cy-GB"/>
              </w:rPr>
            </w:pPr>
            <w:r w:rsidRPr="001B4AF1">
              <w:rPr>
                <w:b/>
                <w:bCs/>
                <w:sz w:val="20"/>
                <w:szCs w:val="20"/>
                <w:lang w:val="cy-GB"/>
              </w:rPr>
              <w:t xml:space="preserve">Ysgol Bryn </w:t>
            </w:r>
            <w:proofErr w:type="spellStart"/>
            <w:r w:rsidRPr="001B4AF1">
              <w:rPr>
                <w:b/>
                <w:bCs/>
                <w:sz w:val="20"/>
                <w:szCs w:val="20"/>
                <w:lang w:val="cy-GB"/>
              </w:rPr>
              <w:t>Deva</w:t>
            </w:r>
            <w:proofErr w:type="spellEnd"/>
            <w:r w:rsidRPr="001B4AF1">
              <w:rPr>
                <w:b/>
                <w:bCs/>
                <w:sz w:val="20"/>
                <w:szCs w:val="20"/>
                <w:lang w:val="cy-GB"/>
              </w:rPr>
              <w:t>, Sir y Fflint</w:t>
            </w:r>
          </w:p>
          <w:p w14:paraId="01E2F733" w14:textId="2C3CD22F" w:rsidR="008D34B5" w:rsidRPr="001B4AF1" w:rsidRDefault="00547B7E" w:rsidP="001B4AF1">
            <w:pPr>
              <w:spacing w:line="259" w:lineRule="auto"/>
              <w:rPr>
                <w:sz w:val="20"/>
                <w:szCs w:val="20"/>
                <w:lang w:val="cy-GB"/>
              </w:rPr>
            </w:pPr>
            <w:r w:rsidRPr="001B4AF1">
              <w:rPr>
                <w:sz w:val="20"/>
                <w:szCs w:val="20"/>
                <w:lang w:val="cy-GB"/>
              </w:rPr>
              <w:t xml:space="preserve">Mae disgyblion ar draws yr ysgol wedi rhoi sylw i sut mae pobl yn ymwneud â'r gofodau a'r llefydd yr ydym ni'n byw. Mae dysgwyr wedi edrych ar y gwahanol lefydd a'r gofodau yr ydym ni'n byw ynddynt, boed yn lleol, yn genedlaethol neu'n rhyngwladol. Bu'r prosiect yn fodd i ddisgyblion edrych ar sut mae mapiau yn cynrychioli natur ffisegol a haniaethol y byd o'n cwmpas ni.   </w:t>
            </w:r>
          </w:p>
        </w:tc>
        <w:tc>
          <w:tcPr>
            <w:tcW w:w="1828" w:type="dxa"/>
            <w:gridSpan w:val="2"/>
          </w:tcPr>
          <w:p w14:paraId="7B321001" w14:textId="364B8082" w:rsidR="008D34B5" w:rsidRDefault="008D34B5" w:rsidP="00EE3EDF">
            <w:pPr>
              <w:rPr>
                <w:lang w:val="cy-GB"/>
              </w:rPr>
            </w:pPr>
            <w:r>
              <w:rPr>
                <w:noProof/>
              </w:rPr>
              <w:drawing>
                <wp:anchor distT="0" distB="0" distL="114300" distR="114300" simplePos="0" relativeHeight="251685888" behindDoc="0" locked="0" layoutInCell="1" allowOverlap="1" wp14:anchorId="098DD42C" wp14:editId="1590261E">
                  <wp:simplePos x="0" y="0"/>
                  <wp:positionH relativeFrom="margin">
                    <wp:posOffset>56515</wp:posOffset>
                  </wp:positionH>
                  <wp:positionV relativeFrom="paragraph">
                    <wp:posOffset>146050</wp:posOffset>
                  </wp:positionV>
                  <wp:extent cx="932180" cy="942975"/>
                  <wp:effectExtent l="0" t="0" r="1270" b="9525"/>
                  <wp:wrapSquare wrapText="bothSides"/>
                  <wp:docPr id="1122966953" name="Picture 6" descr="Image result for ysgol bryn d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ysgol bryn dev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21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tcPr>
          <w:p w14:paraId="6E31F392" w14:textId="77777777" w:rsidR="008D34B5" w:rsidRPr="008D34B5" w:rsidRDefault="008D34B5" w:rsidP="003830BD">
            <w:pPr>
              <w:jc w:val="center"/>
              <w:rPr>
                <w:b/>
                <w:bCs/>
                <w:sz w:val="20"/>
                <w:szCs w:val="20"/>
              </w:rPr>
            </w:pPr>
            <w:r w:rsidRPr="008D34B5">
              <w:rPr>
                <w:b/>
                <w:bCs/>
                <w:sz w:val="20"/>
                <w:szCs w:val="20"/>
              </w:rPr>
              <w:t>Ysgol Bryn Deva, Flintshire</w:t>
            </w:r>
          </w:p>
          <w:p w14:paraId="4A9CE436" w14:textId="0D5A1A62" w:rsidR="008D34B5" w:rsidRPr="008D34B5" w:rsidRDefault="008D34B5" w:rsidP="008D34B5">
            <w:pPr>
              <w:rPr>
                <w:b/>
                <w:bCs/>
                <w:sz w:val="20"/>
                <w:szCs w:val="20"/>
                <w:lang w:val="cy-GB"/>
              </w:rPr>
            </w:pPr>
            <w:r w:rsidRPr="008D34B5">
              <w:rPr>
                <w:sz w:val="20"/>
                <w:szCs w:val="20"/>
              </w:rPr>
              <w:t xml:space="preserve">Pupils throughout the school have addressed how we as humans relate to the spaces and places we inhabit. Learners have explored the various places and spaces we inhabit, whether locally, </w:t>
            </w:r>
            <w:proofErr w:type="gramStart"/>
            <w:r w:rsidRPr="008D34B5">
              <w:rPr>
                <w:sz w:val="20"/>
                <w:szCs w:val="20"/>
              </w:rPr>
              <w:t>nationally</w:t>
            </w:r>
            <w:proofErr w:type="gramEnd"/>
            <w:r w:rsidRPr="008D34B5">
              <w:rPr>
                <w:sz w:val="20"/>
                <w:szCs w:val="20"/>
              </w:rPr>
              <w:t xml:space="preserve"> or internationally. The project allowed pupils to explore how maps represent both the physical and abstract nature of the world around us.</w:t>
            </w:r>
          </w:p>
        </w:tc>
      </w:tr>
      <w:tr w:rsidR="008D34B5" w14:paraId="4CF1CAF7" w14:textId="77777777" w:rsidTr="00970D03">
        <w:tc>
          <w:tcPr>
            <w:tcW w:w="4326" w:type="dxa"/>
          </w:tcPr>
          <w:p w14:paraId="5D840145" w14:textId="77777777" w:rsidR="001B4AF1" w:rsidRPr="001B4AF1" w:rsidRDefault="001B4AF1" w:rsidP="003830BD">
            <w:pPr>
              <w:spacing w:after="0"/>
              <w:jc w:val="center"/>
              <w:rPr>
                <w:b/>
                <w:bCs/>
                <w:sz w:val="20"/>
                <w:szCs w:val="20"/>
                <w:lang w:val="cy-GB"/>
              </w:rPr>
            </w:pPr>
            <w:r w:rsidRPr="001B4AF1">
              <w:rPr>
                <w:b/>
                <w:bCs/>
                <w:sz w:val="20"/>
                <w:szCs w:val="20"/>
                <w:lang w:val="cy-GB"/>
              </w:rPr>
              <w:t>Ysgol Acrefair, Wrecsam</w:t>
            </w:r>
          </w:p>
          <w:p w14:paraId="125C32AE" w14:textId="345828EC" w:rsidR="008D34B5" w:rsidRPr="001B4AF1" w:rsidRDefault="001B4AF1" w:rsidP="001B4AF1">
            <w:pPr>
              <w:rPr>
                <w:sz w:val="20"/>
                <w:szCs w:val="20"/>
                <w:lang w:val="cy-GB"/>
              </w:rPr>
            </w:pPr>
            <w:r w:rsidRPr="001B4AF1">
              <w:rPr>
                <w:sz w:val="20"/>
                <w:szCs w:val="20"/>
                <w:lang w:val="cy-GB"/>
              </w:rPr>
              <w:t>Bu'r prosiect yn edrych ar sut mae disgyblion yn datblygu eu gwybodaeth a'u dealltwriaeth o faterion yn ymwneud ag ansawdd, hunaniaeth a thegwch. Gyda'r pwyslais ar y ffaith nad oes pobl o'r tu allan yn eu hysgol, fel bod pawb yn teimlo eu bod yn cael eu derbyn, aethpwyd ati i gynllunio profiadau yn tynnu ar sicrhau cynrychiolaeth o ystod eang o gefndiroedd a phrofiadau bywyd.</w:t>
            </w:r>
          </w:p>
        </w:tc>
        <w:tc>
          <w:tcPr>
            <w:tcW w:w="1828" w:type="dxa"/>
            <w:gridSpan w:val="2"/>
          </w:tcPr>
          <w:p w14:paraId="7610F913" w14:textId="33A5CCF3" w:rsidR="008D34B5" w:rsidRDefault="008D34B5" w:rsidP="00EE3EDF">
            <w:pPr>
              <w:rPr>
                <w:lang w:val="cy-GB"/>
              </w:rPr>
            </w:pPr>
            <w:r>
              <w:rPr>
                <w:noProof/>
              </w:rPr>
              <w:drawing>
                <wp:anchor distT="0" distB="0" distL="114300" distR="114300" simplePos="0" relativeHeight="251687936" behindDoc="0" locked="0" layoutInCell="1" allowOverlap="1" wp14:anchorId="7AB46655" wp14:editId="266981E0">
                  <wp:simplePos x="0" y="0"/>
                  <wp:positionH relativeFrom="margin">
                    <wp:posOffset>53975</wp:posOffset>
                  </wp:positionH>
                  <wp:positionV relativeFrom="paragraph">
                    <wp:posOffset>144780</wp:posOffset>
                  </wp:positionV>
                  <wp:extent cx="935990" cy="1047750"/>
                  <wp:effectExtent l="0" t="0" r="0" b="0"/>
                  <wp:wrapSquare wrapText="bothSides"/>
                  <wp:docPr id="1419665716" name="Picture 7" descr="Image result for ysgol acre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ysgol acrefa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599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tcPr>
          <w:p w14:paraId="41B4FB96" w14:textId="77777777" w:rsidR="008D34B5" w:rsidRPr="008D34B5" w:rsidRDefault="008D34B5" w:rsidP="003830BD">
            <w:pPr>
              <w:jc w:val="center"/>
              <w:rPr>
                <w:b/>
                <w:bCs/>
                <w:sz w:val="20"/>
                <w:szCs w:val="20"/>
              </w:rPr>
            </w:pPr>
            <w:r w:rsidRPr="008D34B5">
              <w:rPr>
                <w:b/>
                <w:bCs/>
                <w:sz w:val="20"/>
                <w:szCs w:val="20"/>
              </w:rPr>
              <w:t>Ysgol Acrefair, Wrexham</w:t>
            </w:r>
          </w:p>
          <w:p w14:paraId="04305321" w14:textId="3344FC92" w:rsidR="008D34B5" w:rsidRPr="008D34B5" w:rsidRDefault="008D34B5" w:rsidP="008D34B5">
            <w:pPr>
              <w:rPr>
                <w:sz w:val="20"/>
                <w:szCs w:val="20"/>
              </w:rPr>
            </w:pPr>
            <w:r w:rsidRPr="008D34B5">
              <w:rPr>
                <w:sz w:val="20"/>
                <w:szCs w:val="20"/>
              </w:rPr>
              <w:t xml:space="preserve">The project traced how pupils progress their knowledge and understanding of issues of quality, </w:t>
            </w:r>
            <w:proofErr w:type="gramStart"/>
            <w:r w:rsidRPr="008D34B5">
              <w:rPr>
                <w:sz w:val="20"/>
                <w:szCs w:val="20"/>
              </w:rPr>
              <w:t>identity</w:t>
            </w:r>
            <w:proofErr w:type="gramEnd"/>
            <w:r w:rsidRPr="008D34B5">
              <w:rPr>
                <w:sz w:val="20"/>
                <w:szCs w:val="20"/>
              </w:rPr>
              <w:t xml:space="preserve"> and fairness. With the focus on their being no outsiders in their school so that everyone feels accepted, teacher planned experiences drawing on ensuing representation from a wide range of background and lived experiences. </w:t>
            </w:r>
          </w:p>
        </w:tc>
      </w:tr>
    </w:tbl>
    <w:p w14:paraId="1E63BEDF" w14:textId="10C32ED6" w:rsidR="00A3500C" w:rsidRDefault="00A3500C" w:rsidP="008D34B5"/>
    <w:p w14:paraId="77EB3E9B" w14:textId="77777777" w:rsidR="00A95BB2" w:rsidRDefault="00A95BB2" w:rsidP="00280C30">
      <w:pPr>
        <w:rPr>
          <w:b/>
          <w:bCs/>
        </w:rPr>
      </w:pPr>
    </w:p>
    <w:p w14:paraId="450D8248" w14:textId="3E327D64" w:rsidR="006A4DA1" w:rsidRDefault="002E2210" w:rsidP="008D34B5">
      <w:r w:rsidRPr="00280C30">
        <w:rPr>
          <w:b/>
          <w:bCs/>
        </w:rPr>
        <w:t xml:space="preserve"> </w:t>
      </w:r>
    </w:p>
    <w:p w14:paraId="09047690" w14:textId="77777777" w:rsidR="005725F1" w:rsidRDefault="005725F1">
      <w:pPr>
        <w:rPr>
          <w:b/>
          <w:bCs/>
        </w:rPr>
      </w:pPr>
      <w:r>
        <w:rPr>
          <w:b/>
          <w:bCs/>
        </w:rPr>
        <w:br w:type="page"/>
      </w:r>
    </w:p>
    <w:p w14:paraId="639107EB" w14:textId="06586AC3" w:rsidR="002E2210" w:rsidRDefault="000E70E0" w:rsidP="000E70E0">
      <w:pPr>
        <w:jc w:val="center"/>
        <w:rPr>
          <w:b/>
          <w:bCs/>
        </w:rPr>
      </w:pPr>
      <w:proofErr w:type="spellStart"/>
      <w:r w:rsidRPr="000E70E0">
        <w:rPr>
          <w:b/>
          <w:bCs/>
        </w:rPr>
        <w:lastRenderedPageBreak/>
        <w:t>Trawsgrifiadau</w:t>
      </w:r>
      <w:proofErr w:type="spellEnd"/>
      <w:r w:rsidRPr="000E70E0">
        <w:rPr>
          <w:b/>
          <w:bCs/>
        </w:rPr>
        <w:t xml:space="preserve"> </w:t>
      </w:r>
      <w:proofErr w:type="spellStart"/>
      <w:r w:rsidRPr="000E70E0">
        <w:rPr>
          <w:b/>
          <w:bCs/>
        </w:rPr>
        <w:t>o'r</w:t>
      </w:r>
      <w:proofErr w:type="spellEnd"/>
      <w:r w:rsidRPr="000E70E0">
        <w:rPr>
          <w:b/>
          <w:bCs/>
        </w:rPr>
        <w:t xml:space="preserve"> </w:t>
      </w:r>
      <w:proofErr w:type="spellStart"/>
      <w:r w:rsidRPr="000E70E0">
        <w:rPr>
          <w:b/>
          <w:bCs/>
        </w:rPr>
        <w:t>cyflwyniadau</w:t>
      </w:r>
      <w:proofErr w:type="spellEnd"/>
      <w:r>
        <w:rPr>
          <w:b/>
          <w:bCs/>
        </w:rPr>
        <w:t xml:space="preserve"> / </w:t>
      </w:r>
      <w:r w:rsidR="00CD3057">
        <w:rPr>
          <w:b/>
          <w:bCs/>
        </w:rPr>
        <w:t>Transcripts of the presentations</w:t>
      </w:r>
    </w:p>
    <w:tbl>
      <w:tblPr>
        <w:tblStyle w:val="TableGrid"/>
        <w:tblW w:w="0" w:type="auto"/>
        <w:tblLook w:val="04A0" w:firstRow="1" w:lastRow="0" w:firstColumn="1" w:lastColumn="0" w:noHBand="0" w:noVBand="1"/>
      </w:tblPr>
      <w:tblGrid>
        <w:gridCol w:w="4352"/>
        <w:gridCol w:w="888"/>
        <w:gridCol w:w="888"/>
        <w:gridCol w:w="4328"/>
      </w:tblGrid>
      <w:tr w:rsidR="007D0F0F" w:rsidRPr="008D34B5" w14:paraId="39442275" w14:textId="77777777" w:rsidTr="007D0F0F">
        <w:tc>
          <w:tcPr>
            <w:tcW w:w="4352" w:type="dxa"/>
          </w:tcPr>
          <w:p w14:paraId="32196994" w14:textId="1D00217D" w:rsidR="007D0F0F" w:rsidRPr="001B4AF1" w:rsidRDefault="00A4026E" w:rsidP="00B35E54">
            <w:pPr>
              <w:spacing w:after="0"/>
              <w:rPr>
                <w:b/>
                <w:bCs/>
                <w:sz w:val="20"/>
                <w:szCs w:val="20"/>
                <w:lang w:val="cy-GB"/>
              </w:rPr>
            </w:pPr>
            <w:r w:rsidRPr="00693AF5">
              <w:rPr>
                <w:b/>
                <w:bCs/>
              </w:rPr>
              <w:t xml:space="preserve"> </w:t>
            </w:r>
            <w:r w:rsidR="007D0F0F" w:rsidRPr="001B4AF1">
              <w:rPr>
                <w:b/>
                <w:bCs/>
                <w:sz w:val="20"/>
                <w:szCs w:val="20"/>
                <w:lang w:val="cy-GB"/>
              </w:rPr>
              <w:t>Ysgol Esgob Morgan, Ysgol Iau, Sir Ddinbych</w:t>
            </w:r>
          </w:p>
          <w:p w14:paraId="13F42D0F" w14:textId="77777777" w:rsidR="007D0F0F" w:rsidRPr="001B4AF1" w:rsidRDefault="007D0F0F" w:rsidP="00B35E54">
            <w:pPr>
              <w:spacing w:line="259" w:lineRule="auto"/>
              <w:rPr>
                <w:sz w:val="20"/>
                <w:szCs w:val="20"/>
                <w:lang w:val="cy-GB"/>
              </w:rPr>
            </w:pPr>
            <w:r w:rsidRPr="001B4AF1">
              <w:rPr>
                <w:sz w:val="20"/>
                <w:szCs w:val="20"/>
                <w:lang w:val="cy-GB"/>
              </w:rPr>
              <w:t xml:space="preserve">Dyfarnwyd Gwobr Ysgol Noddfa i'r ysgol. Yn rhan o'r gwaith hwn, aeth y dysgwyr ati i wneud gwaith yn edrych ar ffoaduriaid, gwahaniaethu a rhagfarn. Bu modd i'r prosiect dynnu ar lensys Crefydd, Gwerthoedd a Moeseg, fel Hunaniaeth a Pherthyn, Taith Bywyd a Gwerthoedd a Moeseg. </w:t>
            </w:r>
          </w:p>
        </w:tc>
        <w:tc>
          <w:tcPr>
            <w:tcW w:w="1776" w:type="dxa"/>
            <w:gridSpan w:val="2"/>
          </w:tcPr>
          <w:p w14:paraId="19714735" w14:textId="77777777" w:rsidR="007D0F0F" w:rsidRDefault="007D0F0F" w:rsidP="00B35E54">
            <w:pPr>
              <w:rPr>
                <w:lang w:val="cy-GB"/>
              </w:rPr>
            </w:pPr>
            <w:r>
              <w:rPr>
                <w:noProof/>
              </w:rPr>
              <w:drawing>
                <wp:anchor distT="0" distB="0" distL="114300" distR="114300" simplePos="0" relativeHeight="251689984" behindDoc="0" locked="0" layoutInCell="1" allowOverlap="1" wp14:anchorId="05EAA5F1" wp14:editId="15ECD450">
                  <wp:simplePos x="0" y="0"/>
                  <wp:positionH relativeFrom="column">
                    <wp:posOffset>-3810</wp:posOffset>
                  </wp:positionH>
                  <wp:positionV relativeFrom="paragraph">
                    <wp:posOffset>96520</wp:posOffset>
                  </wp:positionV>
                  <wp:extent cx="990600" cy="953770"/>
                  <wp:effectExtent l="0" t="0" r="0" b="0"/>
                  <wp:wrapSquare wrapText="bothSides"/>
                  <wp:docPr id="1582560135" name="Picture 5" descr="Image result for ysgol esgob mor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ysgol esgob morg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953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8" w:type="dxa"/>
          </w:tcPr>
          <w:p w14:paraId="29C57CEB" w14:textId="77777777" w:rsidR="007D0F0F" w:rsidRPr="008D34B5" w:rsidRDefault="007D0F0F" w:rsidP="00B35E54">
            <w:pPr>
              <w:rPr>
                <w:sz w:val="20"/>
                <w:szCs w:val="20"/>
              </w:rPr>
            </w:pPr>
            <w:r w:rsidRPr="008D34B5">
              <w:rPr>
                <w:b/>
                <w:bCs/>
                <w:sz w:val="20"/>
                <w:szCs w:val="20"/>
              </w:rPr>
              <w:t>Ysgol Esgob Morgan, Junior School, Denbighshire</w:t>
            </w:r>
          </w:p>
          <w:p w14:paraId="185613D9" w14:textId="77777777" w:rsidR="007D0F0F" w:rsidRPr="008D34B5" w:rsidRDefault="007D0F0F" w:rsidP="00B35E54">
            <w:pPr>
              <w:rPr>
                <w:sz w:val="20"/>
                <w:szCs w:val="20"/>
              </w:rPr>
            </w:pPr>
            <w:r w:rsidRPr="008D34B5">
              <w:rPr>
                <w:sz w:val="20"/>
                <w:szCs w:val="20"/>
              </w:rPr>
              <w:t xml:space="preserve">The school has received the School of Sanctuary Award. As part of the work learners undertook work looking at refugees, </w:t>
            </w:r>
            <w:proofErr w:type="gramStart"/>
            <w:r w:rsidRPr="008D34B5">
              <w:rPr>
                <w:sz w:val="20"/>
                <w:szCs w:val="20"/>
              </w:rPr>
              <w:t>discrimination</w:t>
            </w:r>
            <w:proofErr w:type="gramEnd"/>
            <w:r w:rsidRPr="008D34B5">
              <w:rPr>
                <w:sz w:val="20"/>
                <w:szCs w:val="20"/>
              </w:rPr>
              <w:t xml:space="preserve"> and prejudice. The project was able to draw on the RVE lenses such as Identity and Belonging, The Journey of Life and Values and Ethics. </w:t>
            </w:r>
          </w:p>
        </w:tc>
      </w:tr>
      <w:tr w:rsidR="00323846" w:rsidRPr="008D34B5" w14:paraId="2840600F" w14:textId="77777777" w:rsidTr="00020043">
        <w:tc>
          <w:tcPr>
            <w:tcW w:w="5240" w:type="dxa"/>
            <w:gridSpan w:val="2"/>
            <w:shd w:val="clear" w:color="auto" w:fill="538135" w:themeFill="accent6" w:themeFillShade="BF"/>
          </w:tcPr>
          <w:p w14:paraId="68176AFE" w14:textId="4836CB56" w:rsidR="00323846" w:rsidRPr="00D35488" w:rsidRDefault="00323846" w:rsidP="00D35488">
            <w:pPr>
              <w:pStyle w:val="ListParagraph"/>
              <w:numPr>
                <w:ilvl w:val="0"/>
                <w:numId w:val="27"/>
              </w:numPr>
              <w:jc w:val="center"/>
              <w:rPr>
                <w:b/>
                <w:bCs/>
                <w:sz w:val="20"/>
                <w:szCs w:val="20"/>
                <w:lang w:val="cy-GB"/>
              </w:rPr>
            </w:pPr>
            <w:r w:rsidRPr="00D35488">
              <w:rPr>
                <w:b/>
                <w:bCs/>
                <w:sz w:val="20"/>
                <w:szCs w:val="20"/>
                <w:lang w:val="cy-GB"/>
              </w:rPr>
              <w:t>Cynllunio</w:t>
            </w:r>
          </w:p>
        </w:tc>
        <w:tc>
          <w:tcPr>
            <w:tcW w:w="5216" w:type="dxa"/>
            <w:gridSpan w:val="2"/>
            <w:shd w:val="clear" w:color="auto" w:fill="538135" w:themeFill="accent6" w:themeFillShade="BF"/>
          </w:tcPr>
          <w:p w14:paraId="65708237" w14:textId="63582723" w:rsidR="00323846" w:rsidRPr="00D35488" w:rsidRDefault="0065389D" w:rsidP="00D35488">
            <w:pPr>
              <w:pStyle w:val="ListParagraph"/>
              <w:numPr>
                <w:ilvl w:val="0"/>
                <w:numId w:val="28"/>
              </w:numPr>
              <w:jc w:val="center"/>
              <w:rPr>
                <w:b/>
                <w:bCs/>
                <w:sz w:val="20"/>
                <w:szCs w:val="20"/>
              </w:rPr>
            </w:pPr>
            <w:r w:rsidRPr="00D35488">
              <w:rPr>
                <w:b/>
                <w:bCs/>
                <w:sz w:val="20"/>
                <w:szCs w:val="20"/>
              </w:rPr>
              <w:t>Planning</w:t>
            </w:r>
          </w:p>
        </w:tc>
      </w:tr>
      <w:tr w:rsidR="007D0F0F" w:rsidRPr="008D34B5" w14:paraId="63AD1237" w14:textId="77777777" w:rsidTr="007D0F0F">
        <w:tc>
          <w:tcPr>
            <w:tcW w:w="5240" w:type="dxa"/>
            <w:gridSpan w:val="2"/>
          </w:tcPr>
          <w:p w14:paraId="31427EA8" w14:textId="2AF68500" w:rsidR="007D0F0F" w:rsidRPr="00765095" w:rsidRDefault="00397121" w:rsidP="00765095">
            <w:pPr>
              <w:rPr>
                <w:sz w:val="20"/>
                <w:szCs w:val="20"/>
                <w:lang w:val="cy-GB"/>
              </w:rPr>
            </w:pPr>
            <w:r w:rsidRPr="00765095">
              <w:rPr>
                <w:sz w:val="20"/>
                <w:szCs w:val="20"/>
                <w:lang w:val="cy-GB"/>
              </w:rPr>
              <w:t xml:space="preserve">Sleid 1 Yma yn Esgob Morgan, rydym yn cynllunio cynnydd mewn llawer o wahanol ffyrdd. </w:t>
            </w:r>
          </w:p>
        </w:tc>
        <w:tc>
          <w:tcPr>
            <w:tcW w:w="5216" w:type="dxa"/>
            <w:gridSpan w:val="2"/>
          </w:tcPr>
          <w:p w14:paraId="5E34D36F" w14:textId="77777777" w:rsidR="007E0C94" w:rsidRPr="008719AF" w:rsidRDefault="007E0C94" w:rsidP="007E0C94">
            <w:pPr>
              <w:rPr>
                <w:sz w:val="20"/>
                <w:szCs w:val="20"/>
              </w:rPr>
            </w:pPr>
            <w:r w:rsidRPr="008719AF">
              <w:rPr>
                <w:sz w:val="20"/>
                <w:szCs w:val="20"/>
              </w:rPr>
              <w:t xml:space="preserve">Slide 1 Here at Esgob Morgan we plan for progression in </w:t>
            </w:r>
            <w:proofErr w:type="gramStart"/>
            <w:r w:rsidRPr="008719AF">
              <w:rPr>
                <w:sz w:val="20"/>
                <w:szCs w:val="20"/>
              </w:rPr>
              <w:t>many different ways</w:t>
            </w:r>
            <w:proofErr w:type="gramEnd"/>
            <w:r w:rsidRPr="008719AF">
              <w:rPr>
                <w:sz w:val="20"/>
                <w:szCs w:val="20"/>
              </w:rPr>
              <w:t xml:space="preserve">. </w:t>
            </w:r>
          </w:p>
          <w:p w14:paraId="5F01D09D" w14:textId="77777777" w:rsidR="007D0F0F" w:rsidRPr="008719AF" w:rsidRDefault="007D0F0F" w:rsidP="007E0C94">
            <w:pPr>
              <w:rPr>
                <w:b/>
                <w:bCs/>
                <w:sz w:val="20"/>
                <w:szCs w:val="20"/>
              </w:rPr>
            </w:pPr>
          </w:p>
        </w:tc>
      </w:tr>
      <w:tr w:rsidR="00397121" w:rsidRPr="008D34B5" w14:paraId="4CB4AF51" w14:textId="77777777" w:rsidTr="007D0F0F">
        <w:tc>
          <w:tcPr>
            <w:tcW w:w="5240" w:type="dxa"/>
            <w:gridSpan w:val="2"/>
          </w:tcPr>
          <w:p w14:paraId="589B9953" w14:textId="17C22F1A" w:rsidR="00397121" w:rsidRPr="00765095" w:rsidRDefault="00FA14BB" w:rsidP="00765095">
            <w:pPr>
              <w:rPr>
                <w:sz w:val="20"/>
                <w:szCs w:val="20"/>
                <w:lang w:val="cy-GB"/>
              </w:rPr>
            </w:pPr>
            <w:r w:rsidRPr="00765095">
              <w:rPr>
                <w:sz w:val="20"/>
                <w:szCs w:val="20"/>
                <w:lang w:val="cy-GB"/>
              </w:rPr>
              <w:t>Sleid 2 Mae ein gweledigaeth 'Gyda'n gilydd anelwn yn uchel' wrth galon popeth a wnawn.</w:t>
            </w:r>
          </w:p>
        </w:tc>
        <w:tc>
          <w:tcPr>
            <w:tcW w:w="5216" w:type="dxa"/>
            <w:gridSpan w:val="2"/>
          </w:tcPr>
          <w:p w14:paraId="6455DAB8" w14:textId="5E0D868F" w:rsidR="00397121" w:rsidRPr="005307EF" w:rsidRDefault="007E0C94" w:rsidP="007E0C94">
            <w:pPr>
              <w:rPr>
                <w:sz w:val="20"/>
                <w:szCs w:val="20"/>
              </w:rPr>
            </w:pPr>
            <w:r w:rsidRPr="008719AF">
              <w:rPr>
                <w:sz w:val="20"/>
                <w:szCs w:val="20"/>
              </w:rPr>
              <w:t>Side 2 Our vision to together we aim high is at the heart of everything that we do.</w:t>
            </w:r>
          </w:p>
        </w:tc>
      </w:tr>
      <w:tr w:rsidR="00397121" w:rsidRPr="008D34B5" w14:paraId="17BB6640" w14:textId="77777777" w:rsidTr="007D0F0F">
        <w:tc>
          <w:tcPr>
            <w:tcW w:w="5240" w:type="dxa"/>
            <w:gridSpan w:val="2"/>
          </w:tcPr>
          <w:p w14:paraId="4C179A08" w14:textId="0AD8B160" w:rsidR="00397121" w:rsidRPr="00765095" w:rsidRDefault="00623547" w:rsidP="00765095">
            <w:pPr>
              <w:rPr>
                <w:sz w:val="20"/>
                <w:szCs w:val="20"/>
                <w:lang w:val="cy-GB"/>
              </w:rPr>
            </w:pPr>
            <w:r w:rsidRPr="00765095">
              <w:rPr>
                <w:sz w:val="20"/>
                <w:szCs w:val="20"/>
                <w:lang w:val="cy-GB"/>
              </w:rPr>
              <w:t>Sleid 3 Rydym wedi croesawu Cwricwlwm i Gymru, gan sicrhau bod disgyblion yn gyfarwydd â'r iaith, y pedwar diben, a'u bod yn cysylltu'r dysgu â phopeth a wnawn. Fe welir hyn yn y ffordd yr ydym yn gwerthuso ar draws meysydd yn fy nghyflwyniad.</w:t>
            </w:r>
          </w:p>
        </w:tc>
        <w:tc>
          <w:tcPr>
            <w:tcW w:w="5216" w:type="dxa"/>
            <w:gridSpan w:val="2"/>
          </w:tcPr>
          <w:p w14:paraId="407D087C" w14:textId="666683A2" w:rsidR="00397121" w:rsidRPr="008719AF" w:rsidRDefault="007E0C94" w:rsidP="00765095">
            <w:pPr>
              <w:rPr>
                <w:sz w:val="20"/>
                <w:szCs w:val="20"/>
              </w:rPr>
            </w:pPr>
            <w:r w:rsidRPr="008719AF">
              <w:rPr>
                <w:sz w:val="20"/>
                <w:szCs w:val="20"/>
              </w:rPr>
              <w:t>Slide 3 We have embraced the curriculum for Wales, ensuring that pupils are familiar with the language, the four purposes, and that they link the learning to everything that we do. This is shown in how we evaluate across areas in my evaluation presentation.</w:t>
            </w:r>
          </w:p>
        </w:tc>
      </w:tr>
      <w:tr w:rsidR="00397121" w:rsidRPr="008D34B5" w14:paraId="0DEC7F9B" w14:textId="77777777" w:rsidTr="007D0F0F">
        <w:tc>
          <w:tcPr>
            <w:tcW w:w="5240" w:type="dxa"/>
            <w:gridSpan w:val="2"/>
          </w:tcPr>
          <w:p w14:paraId="0B4E59A1" w14:textId="50BDE21F" w:rsidR="00397121" w:rsidRPr="00765095" w:rsidRDefault="00CB1B00" w:rsidP="00765095">
            <w:pPr>
              <w:rPr>
                <w:sz w:val="20"/>
                <w:szCs w:val="20"/>
                <w:lang w:val="cy-GB"/>
              </w:rPr>
            </w:pPr>
            <w:r w:rsidRPr="00765095">
              <w:rPr>
                <w:sz w:val="20"/>
                <w:szCs w:val="20"/>
                <w:lang w:val="cy-GB"/>
              </w:rPr>
              <w:t>Sleid 4 Heddiw byddaf yn edrych yn benodol ar ddynoliaeth isod, a sut yr ydym wedi gwneud un thema yn benodol fel ysgol.</w:t>
            </w:r>
          </w:p>
        </w:tc>
        <w:tc>
          <w:tcPr>
            <w:tcW w:w="5216" w:type="dxa"/>
            <w:gridSpan w:val="2"/>
          </w:tcPr>
          <w:p w14:paraId="57D127B0" w14:textId="1F436D62" w:rsidR="00397121" w:rsidRPr="008719AF" w:rsidRDefault="008719AF" w:rsidP="008719AF">
            <w:pPr>
              <w:rPr>
                <w:sz w:val="20"/>
                <w:szCs w:val="20"/>
              </w:rPr>
            </w:pPr>
            <w:r w:rsidRPr="008719AF">
              <w:rPr>
                <w:sz w:val="20"/>
                <w:szCs w:val="20"/>
              </w:rPr>
              <w:t xml:space="preserve">Slide 4 Today I will be specifically looking at humanity shown below, and how, as a school, we ran with one </w:t>
            </w:r>
            <w:proofErr w:type="gramStart"/>
            <w:r w:rsidRPr="008719AF">
              <w:rPr>
                <w:sz w:val="20"/>
                <w:szCs w:val="20"/>
              </w:rPr>
              <w:t>topic in particular</w:t>
            </w:r>
            <w:proofErr w:type="gramEnd"/>
            <w:r w:rsidRPr="008719AF">
              <w:rPr>
                <w:sz w:val="20"/>
                <w:szCs w:val="20"/>
              </w:rPr>
              <w:t>.</w:t>
            </w:r>
          </w:p>
        </w:tc>
      </w:tr>
      <w:tr w:rsidR="00397121" w:rsidRPr="008D34B5" w14:paraId="207AF5BE" w14:textId="77777777" w:rsidTr="007D0F0F">
        <w:tc>
          <w:tcPr>
            <w:tcW w:w="5240" w:type="dxa"/>
            <w:gridSpan w:val="2"/>
          </w:tcPr>
          <w:p w14:paraId="4B43D414" w14:textId="39EA36A9" w:rsidR="00397121" w:rsidRPr="00765095" w:rsidRDefault="000F6890" w:rsidP="00765095">
            <w:pPr>
              <w:rPr>
                <w:sz w:val="20"/>
                <w:szCs w:val="20"/>
                <w:lang w:val="cy-GB"/>
              </w:rPr>
            </w:pPr>
            <w:r w:rsidRPr="00765095">
              <w:rPr>
                <w:sz w:val="20"/>
                <w:szCs w:val="20"/>
                <w:lang w:val="cy-GB"/>
              </w:rPr>
              <w:t>Sleid 5 Rydym yn defnyddio amrywiaeth o strategaethau yn y dyniaethau. Mae gennym gwestiynau mawr. Mae gennym wythnosau trochi. Cewch weld y rhain yn nes ymlaen. Rydym yn trafod cysyniadau newydd ac yn dysgu drwy destunau a straeon. Rydym yn gweithio'n agos gydag asiantaethau a rhwydweithiau eraill, ac roedd hyn yn arbennig o amlwg yn y testun y flwyddyn honno. Wedi gwneud 6 y llynedd.</w:t>
            </w:r>
          </w:p>
        </w:tc>
        <w:tc>
          <w:tcPr>
            <w:tcW w:w="5216" w:type="dxa"/>
            <w:gridSpan w:val="2"/>
          </w:tcPr>
          <w:p w14:paraId="042BD444" w14:textId="6BA3F76A" w:rsidR="00397121" w:rsidRPr="008719AF" w:rsidRDefault="008719AF" w:rsidP="008719AF">
            <w:pPr>
              <w:rPr>
                <w:sz w:val="20"/>
                <w:szCs w:val="20"/>
              </w:rPr>
            </w:pPr>
            <w:r w:rsidRPr="008719AF">
              <w:rPr>
                <w:sz w:val="20"/>
                <w:szCs w:val="20"/>
              </w:rPr>
              <w:t>Slide 5 Our approaches to humanities include a variety of strategies. We have big questions. We have immersion weeks. These will be shown later. We discuss key concepts and teach through text and stories. We work closely with other agencies and networks, and this was especially prevalent in the topic that year. 6 undertook last year.</w:t>
            </w:r>
          </w:p>
        </w:tc>
      </w:tr>
      <w:tr w:rsidR="00397121" w:rsidRPr="008D34B5" w14:paraId="58D66933" w14:textId="77777777" w:rsidTr="007D0F0F">
        <w:tc>
          <w:tcPr>
            <w:tcW w:w="5240" w:type="dxa"/>
            <w:gridSpan w:val="2"/>
          </w:tcPr>
          <w:p w14:paraId="283246FA" w14:textId="009D38C7" w:rsidR="00397121" w:rsidRPr="00765095" w:rsidRDefault="008501A4" w:rsidP="00765095">
            <w:pPr>
              <w:rPr>
                <w:sz w:val="20"/>
                <w:szCs w:val="20"/>
                <w:lang w:val="cy-GB"/>
              </w:rPr>
            </w:pPr>
            <w:r w:rsidRPr="00765095">
              <w:rPr>
                <w:sz w:val="20"/>
                <w:szCs w:val="20"/>
                <w:lang w:val="cy-GB"/>
              </w:rPr>
              <w:t xml:space="preserve">Sleid 6 Trwy gydol y flwyddyn, mae'r ysgol yn cymryd rhan mewn llawer o themâu. Gallwch weld y rhain ar y sgrîn. Mae'r gwersi hyn yn gadael i'n dysgwyr gael profiad o amrywiaeth o brofiadau dysgu. A sicrhau cynnydd ar draws y flwyddyn. </w:t>
            </w:r>
          </w:p>
        </w:tc>
        <w:tc>
          <w:tcPr>
            <w:tcW w:w="5216" w:type="dxa"/>
            <w:gridSpan w:val="2"/>
          </w:tcPr>
          <w:p w14:paraId="2BD9AD34" w14:textId="65AF404F" w:rsidR="00397121" w:rsidRPr="008719AF" w:rsidRDefault="008719AF" w:rsidP="00765095">
            <w:pPr>
              <w:rPr>
                <w:sz w:val="20"/>
                <w:szCs w:val="20"/>
              </w:rPr>
            </w:pPr>
            <w:r w:rsidRPr="008719AF">
              <w:rPr>
                <w:sz w:val="20"/>
                <w:szCs w:val="20"/>
              </w:rPr>
              <w:t xml:space="preserve">Slide 6 Throughout the year, as a school, we take part in lots of themed leaks. These can be seen here on the screen. These weeks enable our learners to experience a variety of learning experiences. And ensure progression throughout all year. </w:t>
            </w:r>
          </w:p>
        </w:tc>
      </w:tr>
      <w:tr w:rsidR="00397121" w:rsidRPr="008D34B5" w14:paraId="020AF0B3" w14:textId="77777777" w:rsidTr="007D0F0F">
        <w:tc>
          <w:tcPr>
            <w:tcW w:w="5240" w:type="dxa"/>
            <w:gridSpan w:val="2"/>
          </w:tcPr>
          <w:p w14:paraId="348EA40B" w14:textId="68E6EA6E" w:rsidR="00397121" w:rsidRPr="00765095" w:rsidRDefault="0043549F" w:rsidP="00765095">
            <w:pPr>
              <w:rPr>
                <w:sz w:val="20"/>
                <w:szCs w:val="20"/>
                <w:lang w:val="cy-GB"/>
              </w:rPr>
            </w:pPr>
            <w:r w:rsidRPr="00765095">
              <w:rPr>
                <w:sz w:val="20"/>
                <w:szCs w:val="20"/>
                <w:lang w:val="cy-GB"/>
              </w:rPr>
              <w:t>Sleid 7 Rydym ni'n ystyried yr Egwyddorion Cynnydd yn y Dyniaethau. Maen nhw'n ddefnyddiol iawn wrth ystyried cynnydd a dyfnhau dealltwriaeth am weithgareddau ymholi wrth i ddisgyblion wneud cynnydd yn yr ysgol. Gallwch weld y rhain ar y ddolen sydd wedi'i hatodi yma.</w:t>
            </w:r>
          </w:p>
        </w:tc>
        <w:tc>
          <w:tcPr>
            <w:tcW w:w="5216" w:type="dxa"/>
            <w:gridSpan w:val="2"/>
          </w:tcPr>
          <w:p w14:paraId="5F37FDA8" w14:textId="7054AC92" w:rsidR="00397121" w:rsidRPr="005029D1" w:rsidRDefault="005029D1" w:rsidP="005029D1">
            <w:pPr>
              <w:rPr>
                <w:sz w:val="20"/>
                <w:szCs w:val="20"/>
              </w:rPr>
            </w:pPr>
            <w:r w:rsidRPr="005029D1">
              <w:rPr>
                <w:sz w:val="20"/>
                <w:szCs w:val="20"/>
              </w:rPr>
              <w:t xml:space="preserve">Slide 7 We consider the principles of progression in humanities. These are really helpful for considering progression and deepening understanding around </w:t>
            </w:r>
            <w:proofErr w:type="gramStart"/>
            <w:r w:rsidRPr="005029D1">
              <w:rPr>
                <w:sz w:val="20"/>
                <w:szCs w:val="20"/>
              </w:rPr>
              <w:t>inquiry based</w:t>
            </w:r>
            <w:proofErr w:type="gramEnd"/>
            <w:r w:rsidRPr="005029D1">
              <w:rPr>
                <w:sz w:val="20"/>
                <w:szCs w:val="20"/>
              </w:rPr>
              <w:t xml:space="preserve"> activities as pupils progress with us in school. These can be found on the link that I've attached here in more detail.</w:t>
            </w:r>
          </w:p>
        </w:tc>
      </w:tr>
      <w:tr w:rsidR="00397121" w:rsidRPr="008D34B5" w14:paraId="38DEAC44" w14:textId="77777777" w:rsidTr="007D0F0F">
        <w:tc>
          <w:tcPr>
            <w:tcW w:w="5240" w:type="dxa"/>
            <w:gridSpan w:val="2"/>
          </w:tcPr>
          <w:p w14:paraId="78C0AE42" w14:textId="4D07F0CB" w:rsidR="00397121" w:rsidRPr="00765095" w:rsidRDefault="00A24C5B" w:rsidP="00765095">
            <w:pPr>
              <w:rPr>
                <w:sz w:val="20"/>
                <w:szCs w:val="20"/>
                <w:lang w:val="cy-GB"/>
              </w:rPr>
            </w:pPr>
            <w:r w:rsidRPr="00765095">
              <w:rPr>
                <w:sz w:val="20"/>
                <w:szCs w:val="20"/>
                <w:lang w:val="cy-GB"/>
              </w:rPr>
              <w:t xml:space="preserve">Sleid 8 Ym mlwyddyn 6, ein thema oedd rhyfel a gwrthdaro. Roeddem ni'n gweithio tuag at fod yn ysgol noddfa, ac roedd hyn yn rhywbeth y byddai'r ysgol gyfan yn rhan ohoni. I gyflawni hyn, roedd hi'n bwysig bod yr ysgol gyfan yn rhan o hyn, fel bod gan bawb ran i'w chwarae wrth weithio tuag at yr achrediad a'r gobaith oedd cyflawni hynny ymhen 12 mis. Er mwyn gwneud hyn, buom ni'n dysgu am ffoaduriaid, mewnfudo, ceiswyr lloches, croesawu a pherthyn ac yn cwblhau tasgau dysgu pob hanner tymor. Buom ni'n cymryd rhan mewn wythnos ffoaduriaid fel ysgol gyfan hefyd. Roedd hi'n bwysig datblygu gwybodaeth, a bod yr hyn yr oedd disgyblion yn ei ddysgu ym mlwyddyn 3 yn cael ei wreiddio, a bod dilyniant i hyn yn y grwpiau blwyddyn hŷn. </w:t>
            </w:r>
          </w:p>
        </w:tc>
        <w:tc>
          <w:tcPr>
            <w:tcW w:w="5216" w:type="dxa"/>
            <w:gridSpan w:val="2"/>
          </w:tcPr>
          <w:p w14:paraId="12EA12C4" w14:textId="6AFF6219" w:rsidR="00397121" w:rsidRPr="005029D1" w:rsidRDefault="005029D1" w:rsidP="00765095">
            <w:pPr>
              <w:rPr>
                <w:sz w:val="20"/>
                <w:szCs w:val="20"/>
              </w:rPr>
            </w:pPr>
            <w:r w:rsidRPr="005029D1">
              <w:rPr>
                <w:sz w:val="20"/>
                <w:szCs w:val="20"/>
              </w:rPr>
              <w:t xml:space="preserve">Slide 8 In year 6 our topic was war and conflict. We were working towards becoming a school of sanctuary, and this was something that the whole school would be involved in. To achieve this, it was important that the whole school's involved and on board, so that we all had a part in working towards the accreditation that would hopefully be achieved in 12 </w:t>
            </w:r>
            <w:proofErr w:type="spellStart"/>
            <w:r w:rsidRPr="005029D1">
              <w:rPr>
                <w:sz w:val="20"/>
                <w:szCs w:val="20"/>
              </w:rPr>
              <w:t>months time</w:t>
            </w:r>
            <w:proofErr w:type="spellEnd"/>
            <w:r w:rsidRPr="005029D1">
              <w:rPr>
                <w:sz w:val="20"/>
                <w:szCs w:val="20"/>
              </w:rPr>
              <w:t xml:space="preserve">. In order to do this, we learned about refugees, immigration, asylum seekers welcoming and </w:t>
            </w:r>
            <w:proofErr w:type="gramStart"/>
            <w:r w:rsidRPr="005029D1">
              <w:rPr>
                <w:sz w:val="20"/>
                <w:szCs w:val="20"/>
              </w:rPr>
              <w:t>belonging</w:t>
            </w:r>
            <w:proofErr w:type="gramEnd"/>
            <w:r w:rsidRPr="005029D1">
              <w:rPr>
                <w:sz w:val="20"/>
                <w:szCs w:val="20"/>
              </w:rPr>
              <w:t xml:space="preserve"> and we completed learning tasks each half term. We also took part in refugee week as a whole school. It was important that knowledge was built upon, and that what pupils were being taught in year 3 was not only being embedded, but also built upon in the older year groups. </w:t>
            </w:r>
          </w:p>
        </w:tc>
      </w:tr>
      <w:tr w:rsidR="00397121" w:rsidRPr="008D34B5" w14:paraId="7DDD26A0" w14:textId="77777777" w:rsidTr="007D0F0F">
        <w:tc>
          <w:tcPr>
            <w:tcW w:w="5240" w:type="dxa"/>
            <w:gridSpan w:val="2"/>
          </w:tcPr>
          <w:p w14:paraId="5659652C" w14:textId="249C35ED" w:rsidR="00397121" w:rsidRPr="00765095" w:rsidRDefault="002E6DDB" w:rsidP="00765095">
            <w:pPr>
              <w:rPr>
                <w:sz w:val="20"/>
                <w:szCs w:val="20"/>
                <w:lang w:val="cy-GB"/>
              </w:rPr>
            </w:pPr>
            <w:r w:rsidRPr="00765095">
              <w:rPr>
                <w:sz w:val="20"/>
                <w:szCs w:val="20"/>
                <w:lang w:val="cy-GB"/>
              </w:rPr>
              <w:t xml:space="preserve">Mae sleid 9, 10 ac 11 yma, ac ar y 2 sleid ychwanegol mae enghreifftiau o fy nghynllunio ar gyfer wythnos ffoaduriaid. Fel y gwelwch, mae'r cysyniadau y mae disgyblion yn dysgu amdanyn nhw ym mlwyddyn 3 a 4 yn cael eu datblygu a'u hymestyn ym mlynyddoedd 5 a 6. Mae hyn wedi golygu ein </w:t>
            </w:r>
            <w:r w:rsidRPr="00765095">
              <w:rPr>
                <w:sz w:val="20"/>
                <w:szCs w:val="20"/>
                <w:lang w:val="cy-GB"/>
              </w:rPr>
              <w:lastRenderedPageBreak/>
              <w:t>bod ni wedi gallu datblygu'r sgiliau meddwl dyfnach ymhellach. Wrth iddynt symud ar draws yr ysgol, maen nhw'n dod yn gyfarwydd â'r iaith.</w:t>
            </w:r>
          </w:p>
        </w:tc>
        <w:tc>
          <w:tcPr>
            <w:tcW w:w="5216" w:type="dxa"/>
            <w:gridSpan w:val="2"/>
          </w:tcPr>
          <w:p w14:paraId="3E8B3781" w14:textId="6FCE0F6A" w:rsidR="00397121" w:rsidRPr="005029D1" w:rsidRDefault="005029D1" w:rsidP="005029D1">
            <w:pPr>
              <w:rPr>
                <w:sz w:val="20"/>
                <w:szCs w:val="20"/>
              </w:rPr>
            </w:pPr>
            <w:r w:rsidRPr="005029D1">
              <w:rPr>
                <w:sz w:val="20"/>
                <w:szCs w:val="20"/>
              </w:rPr>
              <w:lastRenderedPageBreak/>
              <w:t xml:space="preserve">Slide 9, 10 and 11 I have included here, and on the further 2 slides, examples of my planning for refugee week. As you can see, the concepts that pupils are learning about in year 3 and 4 are built and expanded upon in years 5 and 6. This has meant that we've been able to further develop that deeper </w:t>
            </w:r>
            <w:r w:rsidRPr="005029D1">
              <w:rPr>
                <w:sz w:val="20"/>
                <w:szCs w:val="20"/>
              </w:rPr>
              <w:lastRenderedPageBreak/>
              <w:t xml:space="preserve">thinking skills. And as they progress through the </w:t>
            </w:r>
            <w:proofErr w:type="gramStart"/>
            <w:r w:rsidRPr="005029D1">
              <w:rPr>
                <w:sz w:val="20"/>
                <w:szCs w:val="20"/>
              </w:rPr>
              <w:t>school</w:t>
            </w:r>
            <w:proofErr w:type="gramEnd"/>
            <w:r w:rsidRPr="005029D1">
              <w:rPr>
                <w:sz w:val="20"/>
                <w:szCs w:val="20"/>
              </w:rPr>
              <w:t xml:space="preserve"> they become more familiar with the language.</w:t>
            </w:r>
          </w:p>
        </w:tc>
      </w:tr>
      <w:tr w:rsidR="00397121" w:rsidRPr="008D34B5" w14:paraId="5C39B3AC" w14:textId="77777777" w:rsidTr="007D0F0F">
        <w:tc>
          <w:tcPr>
            <w:tcW w:w="5240" w:type="dxa"/>
            <w:gridSpan w:val="2"/>
          </w:tcPr>
          <w:p w14:paraId="281FD55E" w14:textId="2F923CDF" w:rsidR="00397121" w:rsidRPr="00765095" w:rsidRDefault="009D56A3" w:rsidP="00765095">
            <w:pPr>
              <w:rPr>
                <w:sz w:val="20"/>
                <w:szCs w:val="20"/>
                <w:lang w:val="cy-GB"/>
              </w:rPr>
            </w:pPr>
            <w:r w:rsidRPr="00765095">
              <w:rPr>
                <w:sz w:val="20"/>
                <w:szCs w:val="20"/>
                <w:lang w:val="cy-GB"/>
              </w:rPr>
              <w:t>Sleid 12 Gobeithio bod hyn wedi bod yn ddefnyddiol i weld cefndir sut rydym ni'n cynllunio ar gyfer cynnydd yn ein hysgol. Mae croeso i chi edrych ar y sleidiau eraill, a fydd yn dangos i chi sut rydym ni'n gwneud un testun yn benodol.</w:t>
            </w:r>
          </w:p>
        </w:tc>
        <w:tc>
          <w:tcPr>
            <w:tcW w:w="5216" w:type="dxa"/>
            <w:gridSpan w:val="2"/>
          </w:tcPr>
          <w:p w14:paraId="684939C2" w14:textId="5866B73A" w:rsidR="00397121" w:rsidRPr="005029D1" w:rsidRDefault="005029D1" w:rsidP="00765095">
            <w:r w:rsidRPr="005029D1">
              <w:rPr>
                <w:sz w:val="20"/>
                <w:szCs w:val="20"/>
              </w:rPr>
              <w:t xml:space="preserve">Slide 12 Hopefully this has been useful in seeing the background of how we plan for progression in our school, and please feel free to </w:t>
            </w:r>
            <w:proofErr w:type="gramStart"/>
            <w:r w:rsidRPr="005029D1">
              <w:rPr>
                <w:sz w:val="20"/>
                <w:szCs w:val="20"/>
              </w:rPr>
              <w:t>take a look</w:t>
            </w:r>
            <w:proofErr w:type="gramEnd"/>
            <w:r w:rsidRPr="005029D1">
              <w:rPr>
                <w:sz w:val="20"/>
                <w:szCs w:val="20"/>
              </w:rPr>
              <w:t xml:space="preserve"> at the further slides, which will show you how we run with one topic in particular.</w:t>
            </w:r>
          </w:p>
        </w:tc>
      </w:tr>
      <w:tr w:rsidR="00397121" w:rsidRPr="008D34B5" w14:paraId="13206BDD" w14:textId="77777777" w:rsidTr="00020043">
        <w:tc>
          <w:tcPr>
            <w:tcW w:w="5240" w:type="dxa"/>
            <w:gridSpan w:val="2"/>
            <w:shd w:val="clear" w:color="auto" w:fill="538135" w:themeFill="accent6" w:themeFillShade="BF"/>
          </w:tcPr>
          <w:p w14:paraId="2CAEB26A" w14:textId="76C9F102" w:rsidR="00397121" w:rsidRPr="00323846" w:rsidRDefault="00D35488" w:rsidP="00CD7AE9">
            <w:pPr>
              <w:jc w:val="center"/>
              <w:rPr>
                <w:b/>
                <w:bCs/>
                <w:sz w:val="20"/>
                <w:szCs w:val="20"/>
                <w:lang w:val="cy-GB"/>
              </w:rPr>
            </w:pPr>
            <w:r>
              <w:rPr>
                <w:b/>
                <w:bCs/>
                <w:sz w:val="20"/>
                <w:szCs w:val="20"/>
                <w:lang w:val="cy-GB"/>
              </w:rPr>
              <w:t xml:space="preserve">2. </w:t>
            </w:r>
            <w:r w:rsidRPr="00D35488">
              <w:rPr>
                <w:b/>
                <w:bCs/>
                <w:sz w:val="20"/>
                <w:szCs w:val="20"/>
                <w:lang w:val="cy-GB"/>
              </w:rPr>
              <w:t>Cyflwyno neu addysgu</w:t>
            </w:r>
          </w:p>
        </w:tc>
        <w:tc>
          <w:tcPr>
            <w:tcW w:w="5216" w:type="dxa"/>
            <w:gridSpan w:val="2"/>
            <w:shd w:val="clear" w:color="auto" w:fill="538135" w:themeFill="accent6" w:themeFillShade="BF"/>
          </w:tcPr>
          <w:p w14:paraId="44FF59AF" w14:textId="7B324DB8" w:rsidR="00397121" w:rsidRPr="00765095" w:rsidRDefault="00CD7AE9" w:rsidP="00CD7AE9">
            <w:pPr>
              <w:jc w:val="center"/>
              <w:rPr>
                <w:b/>
                <w:bCs/>
                <w:sz w:val="20"/>
                <w:szCs w:val="20"/>
              </w:rPr>
            </w:pPr>
            <w:r w:rsidRPr="00CD7AE9">
              <w:rPr>
                <w:b/>
                <w:bCs/>
                <w:sz w:val="20"/>
                <w:szCs w:val="20"/>
              </w:rPr>
              <w:t xml:space="preserve"> 2</w:t>
            </w:r>
            <w:r w:rsidR="00721646">
              <w:rPr>
                <w:b/>
                <w:bCs/>
                <w:sz w:val="20"/>
                <w:szCs w:val="20"/>
              </w:rPr>
              <w:t>.</w:t>
            </w:r>
            <w:r>
              <w:rPr>
                <w:b/>
                <w:bCs/>
                <w:sz w:val="20"/>
                <w:szCs w:val="20"/>
              </w:rPr>
              <w:t xml:space="preserve"> </w:t>
            </w:r>
            <w:r w:rsidR="00D35488">
              <w:rPr>
                <w:b/>
                <w:bCs/>
                <w:sz w:val="20"/>
                <w:szCs w:val="20"/>
              </w:rPr>
              <w:t>Delivery or teaching</w:t>
            </w:r>
          </w:p>
        </w:tc>
      </w:tr>
      <w:tr w:rsidR="00397121" w:rsidRPr="008D34B5" w14:paraId="26767F00" w14:textId="77777777" w:rsidTr="007D0F0F">
        <w:tc>
          <w:tcPr>
            <w:tcW w:w="5240" w:type="dxa"/>
            <w:gridSpan w:val="2"/>
          </w:tcPr>
          <w:p w14:paraId="5DD6B63B" w14:textId="25213911" w:rsidR="00397121" w:rsidRPr="00765095" w:rsidRDefault="00656338" w:rsidP="00765095">
            <w:pPr>
              <w:rPr>
                <w:sz w:val="20"/>
                <w:szCs w:val="20"/>
                <w:lang w:val="cy-GB"/>
              </w:rPr>
            </w:pPr>
            <w:r w:rsidRPr="00765095">
              <w:rPr>
                <w:sz w:val="20"/>
                <w:szCs w:val="20"/>
                <w:lang w:val="cy-GB"/>
              </w:rPr>
              <w:t xml:space="preserve">Sleid 1 Rydym ni'n defnyddio amrywiaeth o strategaethau yn y </w:t>
            </w:r>
            <w:proofErr w:type="spellStart"/>
            <w:r w:rsidRPr="00765095">
              <w:rPr>
                <w:sz w:val="20"/>
                <w:szCs w:val="20"/>
                <w:lang w:val="cy-GB"/>
              </w:rPr>
              <w:t>dyniaethau</w:t>
            </w:r>
            <w:proofErr w:type="spellEnd"/>
            <w:r w:rsidRPr="00765095">
              <w:rPr>
                <w:sz w:val="20"/>
                <w:szCs w:val="20"/>
                <w:lang w:val="cy-GB"/>
              </w:rPr>
              <w:t xml:space="preserve">. Mae gennym gwestiynau mawr. Mae gennym gysyniadau trochi allweddol ac rydym ni'n dysgu drwy destunau a straeon. Rydym yn gweithio'n agos gydag asiantaethau a rhwydweithiau eraill, ac roedd hyn yn arbennig o amlwg yn y testun gafodd blwyddyn 6 y llynedd. </w:t>
            </w:r>
            <w:r w:rsidRPr="00765095">
              <w:rPr>
                <w:rFonts w:ascii="Tahoma" w:hAnsi="Tahoma" w:cs="Tahoma"/>
                <w:sz w:val="20"/>
                <w:szCs w:val="20"/>
                <w:lang w:val="cy-GB"/>
              </w:rPr>
              <w:t>⁠</w:t>
            </w:r>
          </w:p>
        </w:tc>
        <w:tc>
          <w:tcPr>
            <w:tcW w:w="5216" w:type="dxa"/>
            <w:gridSpan w:val="2"/>
          </w:tcPr>
          <w:p w14:paraId="1119D113" w14:textId="1BFE4AC1" w:rsidR="00397121" w:rsidRPr="00D673BA" w:rsidRDefault="00D673BA" w:rsidP="00D673BA">
            <w:pPr>
              <w:rPr>
                <w:sz w:val="20"/>
                <w:szCs w:val="20"/>
              </w:rPr>
            </w:pPr>
            <w:r w:rsidRPr="00D673BA">
              <w:rPr>
                <w:sz w:val="20"/>
                <w:szCs w:val="20"/>
              </w:rPr>
              <w:t>Slide 1 Our approaches to humanities include a variety of strategies. We have big questions. We have immersion key concepts and teach through text and stories. We work closely with other agencies and networks, and this was especially prevalent in the topic. That year 6 ended up last year.</w:t>
            </w:r>
          </w:p>
        </w:tc>
      </w:tr>
      <w:tr w:rsidR="00397121" w:rsidRPr="008D34B5" w14:paraId="339FE1B4" w14:textId="77777777" w:rsidTr="007D0F0F">
        <w:tc>
          <w:tcPr>
            <w:tcW w:w="5240" w:type="dxa"/>
            <w:gridSpan w:val="2"/>
          </w:tcPr>
          <w:p w14:paraId="2AF2E636" w14:textId="108B905C" w:rsidR="00397121" w:rsidRPr="00765095" w:rsidRDefault="00656338" w:rsidP="00765095">
            <w:pPr>
              <w:rPr>
                <w:sz w:val="20"/>
                <w:szCs w:val="20"/>
                <w:lang w:val="cy-GB"/>
              </w:rPr>
            </w:pPr>
            <w:r w:rsidRPr="00765095">
              <w:rPr>
                <w:sz w:val="20"/>
                <w:szCs w:val="20"/>
                <w:lang w:val="cy-GB"/>
              </w:rPr>
              <w:t xml:space="preserve">Sleid 2 Wrth gynllunio, rydym yn ystyried y 12 egwyddor </w:t>
            </w:r>
            <w:proofErr w:type="spellStart"/>
            <w:r w:rsidRPr="00765095">
              <w:rPr>
                <w:sz w:val="20"/>
                <w:szCs w:val="20"/>
                <w:lang w:val="cy-GB"/>
              </w:rPr>
              <w:t>addysgegol</w:t>
            </w:r>
            <w:proofErr w:type="spellEnd"/>
            <w:r w:rsidRPr="00765095">
              <w:rPr>
                <w:sz w:val="20"/>
                <w:szCs w:val="20"/>
                <w:lang w:val="cy-GB"/>
              </w:rPr>
              <w:t xml:space="preserve"> ym mhob cam o'r dysgu. Drwy ystyried y dulliau hyn, rydym ni'n cefnogi dysgwyr i wireddu'r pedwar diben. Rydym ni'n gofalu ein bod ni'n edrych ar y beth, y pam a'r sut i sicrhau bod y dysgu yn cael ei wreiddio a'i ddatblygu. </w:t>
            </w:r>
          </w:p>
        </w:tc>
        <w:tc>
          <w:tcPr>
            <w:tcW w:w="5216" w:type="dxa"/>
            <w:gridSpan w:val="2"/>
          </w:tcPr>
          <w:p w14:paraId="43767CD5" w14:textId="1ADBEEE4" w:rsidR="00397121" w:rsidRPr="00D673BA" w:rsidRDefault="00D673BA" w:rsidP="00765095">
            <w:pPr>
              <w:rPr>
                <w:sz w:val="20"/>
                <w:szCs w:val="20"/>
              </w:rPr>
            </w:pPr>
            <w:r w:rsidRPr="00D673BA">
              <w:rPr>
                <w:sz w:val="20"/>
                <w:szCs w:val="20"/>
              </w:rPr>
              <w:t>Slide 2 In designing our planning, we consider the 12 pedagogical approaches at all stages of learning. By considering these approaches, we support our learners in realising the 4 purposes. We ensure that we are looking at the what, why and the how to ensure that learning is being embedded and built upon.</w:t>
            </w:r>
          </w:p>
        </w:tc>
      </w:tr>
      <w:tr w:rsidR="00397121" w:rsidRPr="008D34B5" w14:paraId="1A7CFE4E" w14:textId="77777777" w:rsidTr="007D0F0F">
        <w:tc>
          <w:tcPr>
            <w:tcW w:w="5240" w:type="dxa"/>
            <w:gridSpan w:val="2"/>
          </w:tcPr>
          <w:p w14:paraId="17A28691" w14:textId="744EACB2" w:rsidR="00397121" w:rsidRPr="00765095" w:rsidRDefault="00656338" w:rsidP="00765095">
            <w:pPr>
              <w:rPr>
                <w:sz w:val="20"/>
                <w:szCs w:val="20"/>
                <w:lang w:val="cy-GB"/>
              </w:rPr>
            </w:pPr>
            <w:r w:rsidRPr="00765095">
              <w:rPr>
                <w:sz w:val="20"/>
                <w:szCs w:val="20"/>
                <w:lang w:val="cy-GB"/>
              </w:rPr>
              <w:t xml:space="preserve">Sleid 3 Yn rhan o'n testun, ac efo help dysgwyr ein hysgol, fe benderfynon ni ein bod ni eisiau gweithio tuag at fod yn ysgol noddfa. Er mwyn gwneud hyn. </w:t>
            </w:r>
            <w:r w:rsidRPr="00765095">
              <w:rPr>
                <w:rFonts w:ascii="Tahoma" w:hAnsi="Tahoma" w:cs="Tahoma"/>
                <w:sz w:val="20"/>
                <w:szCs w:val="20"/>
                <w:lang w:val="cy-GB"/>
              </w:rPr>
              <w:t>⁠</w:t>
            </w:r>
            <w:r w:rsidRPr="00765095">
              <w:rPr>
                <w:sz w:val="20"/>
                <w:szCs w:val="20"/>
                <w:lang w:val="cy-GB"/>
              </w:rPr>
              <w:t>Roedd rhaid gwreiddio'r dysgu ar draws pob blwyddyn. Grwpiau a staff. Ar draws y grwpiau blwyddyn, roedd ein dysgwyr yn symud ymlaen gan ddefnyddio cwestiynau beth, sut a pham. Fel: Yn fy enghraifft o ryfel a gwrthdaro. Er enghraifft, buom yn edrych ar beth yw ffoadur? Beth yw hawliau dynol a hawliau plant? Beth yw'r rhesymau pam bod ffoaduriaid yn gadael eu gwlad. Pam bod pobl yn cael eu dadleoli? Pam bod barn pobl am ffoaduriaid yn wahanol? Ac yna buom ni'n edrych ar sut mae hyn yn cael effaith ar ein bywydau ni. Sut allwn ni roi sylw i'r materion hyn? Sut allwn ni edrych ar sut mae hyn yn effeithio arnom ni yn ein bywydau ein hunain.</w:t>
            </w:r>
          </w:p>
        </w:tc>
        <w:tc>
          <w:tcPr>
            <w:tcW w:w="5216" w:type="dxa"/>
            <w:gridSpan w:val="2"/>
          </w:tcPr>
          <w:p w14:paraId="511129CA" w14:textId="1D6068E6" w:rsidR="00397121" w:rsidRPr="00D673BA" w:rsidRDefault="00D673BA" w:rsidP="00765095">
            <w:pPr>
              <w:rPr>
                <w:sz w:val="20"/>
                <w:szCs w:val="20"/>
              </w:rPr>
            </w:pPr>
            <w:r w:rsidRPr="00D673BA">
              <w:rPr>
                <w:sz w:val="20"/>
                <w:szCs w:val="20"/>
              </w:rPr>
              <w:t>Slide 3 As part of our topic, and with the help of the learners in our school, we decided that they wanted to work towards becoming a school of sanctuary. To enable us to do this. The learning had to be embedded across all year. Groups and staff. Across the year groups we progressed, our learners using what, why and how questions. Such as: In my example of war and conflict. For example, we looked at what is a refugee? What are the human and children's rights? What are the reasons that refugees leave their countries. Why do people become displaced? Why do people have different opinions on refugees? And then we looked at how this has an impact on our own lives. How can we address these issues? How can we look at how this affects us in our own lives.</w:t>
            </w:r>
          </w:p>
        </w:tc>
      </w:tr>
      <w:tr w:rsidR="00397121" w:rsidRPr="008D34B5" w14:paraId="285918B2" w14:textId="77777777" w:rsidTr="007D0F0F">
        <w:tc>
          <w:tcPr>
            <w:tcW w:w="5240" w:type="dxa"/>
            <w:gridSpan w:val="2"/>
          </w:tcPr>
          <w:p w14:paraId="4834BA98" w14:textId="12E67EAC" w:rsidR="00397121" w:rsidRPr="00765095" w:rsidRDefault="00765095" w:rsidP="00765095">
            <w:pPr>
              <w:rPr>
                <w:sz w:val="20"/>
                <w:szCs w:val="20"/>
                <w:lang w:val="cy-GB"/>
              </w:rPr>
            </w:pPr>
            <w:r w:rsidRPr="00765095">
              <w:rPr>
                <w:color w:val="FF0000"/>
                <w:sz w:val="20"/>
                <w:szCs w:val="20"/>
                <w:lang w:val="cy-GB"/>
              </w:rPr>
              <w:t xml:space="preserve">Sleid 4  </w:t>
            </w:r>
            <w:r w:rsidRPr="00765095">
              <w:rPr>
                <w:sz w:val="20"/>
                <w:szCs w:val="20"/>
                <w:lang w:val="cy-GB"/>
              </w:rPr>
              <w:t>Bu'r plant yn dysgu sut allwn ni fod yn groesawgar ac yn gefnogol gyda phob dysgwr, ymwelydd a staff yn ein cymuned.  Rydym yn dathlu'r amryfal ieithoedd yr ydym ni'n eu siarad drwy gynrychioli'r gwledydd ar ffurf baneri o gwmpas y neuadd. Rydym ni'n dysgu am wledydd eraill ac yn dathlu'r gwahanol ddiwylliannau a hunaniaethau yng nghymuned yr ysgol.</w:t>
            </w:r>
          </w:p>
        </w:tc>
        <w:tc>
          <w:tcPr>
            <w:tcW w:w="5216" w:type="dxa"/>
            <w:gridSpan w:val="2"/>
          </w:tcPr>
          <w:p w14:paraId="29E74544" w14:textId="3E32DCDF" w:rsidR="00397121" w:rsidRPr="0046153C" w:rsidRDefault="0046153C" w:rsidP="0046153C">
            <w:pPr>
              <w:rPr>
                <w:sz w:val="20"/>
                <w:szCs w:val="20"/>
              </w:rPr>
            </w:pPr>
            <w:r w:rsidRPr="0046153C">
              <w:rPr>
                <w:color w:val="FF0000"/>
                <w:sz w:val="20"/>
                <w:szCs w:val="20"/>
              </w:rPr>
              <w:t xml:space="preserve">Slide 4 </w:t>
            </w:r>
            <w:r w:rsidRPr="0046153C">
              <w:rPr>
                <w:sz w:val="20"/>
                <w:szCs w:val="20"/>
              </w:rPr>
              <w:t>The learning that took place was about how we can be welcoming and supportive of all learners, visitors, and staff in our community. We celebrate the very many different languages that we speak by representing the countries in flags around our hall. We learn all about other countries and celebrate the different cultures and identities in our school community.</w:t>
            </w:r>
          </w:p>
        </w:tc>
      </w:tr>
      <w:tr w:rsidR="00397121" w:rsidRPr="008D34B5" w14:paraId="5AA70448" w14:textId="77777777" w:rsidTr="007D0F0F">
        <w:tc>
          <w:tcPr>
            <w:tcW w:w="5240" w:type="dxa"/>
            <w:gridSpan w:val="2"/>
          </w:tcPr>
          <w:p w14:paraId="77AC75AF" w14:textId="0EB32607" w:rsidR="00397121" w:rsidRPr="00765095" w:rsidRDefault="00765095" w:rsidP="00765095">
            <w:pPr>
              <w:rPr>
                <w:sz w:val="20"/>
                <w:szCs w:val="20"/>
                <w:lang w:val="cy-GB"/>
              </w:rPr>
            </w:pPr>
            <w:r w:rsidRPr="00765095">
              <w:rPr>
                <w:sz w:val="20"/>
                <w:szCs w:val="20"/>
                <w:lang w:val="cy-GB"/>
              </w:rPr>
              <w:t>Sleid 5 Ym mis Gorffennaf 2023, cawsom newyddion arbennig iawn ein bod ni wedi cael achrediad gwobr ysgol noddfa, ac rydym ni'n falch iawn o fod wedi cynnal gwasanaeth i ddathlu mai ni yw'r Ysgol Eglwys gyntaf yng Ngogledd Cymru i gael y wobr hon. Roedd y dathliad hwn yn glod i'r ysgol gyfan, a rhoddodd gyd-dysgu dilys i'r dysgu ac roedd gan ddisgyblion berchnogaeth ar hyn. Nhw drefnodd y digwyddiadau dathlu ac anfon y gwahoddiadau i bobl yn ein cymuned. Nhw ddaru gynnal y gwasanaeth, ac roedden nhw wrth eu boddau ac efo'u syniadau eu hunain.</w:t>
            </w:r>
          </w:p>
        </w:tc>
        <w:tc>
          <w:tcPr>
            <w:tcW w:w="5216" w:type="dxa"/>
            <w:gridSpan w:val="2"/>
          </w:tcPr>
          <w:p w14:paraId="2E2BA007" w14:textId="64A3B147" w:rsidR="00397121" w:rsidRPr="0046153C" w:rsidRDefault="0046153C" w:rsidP="00765095">
            <w:pPr>
              <w:rPr>
                <w:sz w:val="20"/>
                <w:szCs w:val="20"/>
              </w:rPr>
            </w:pPr>
            <w:r w:rsidRPr="0046153C">
              <w:rPr>
                <w:sz w:val="20"/>
                <w:szCs w:val="20"/>
              </w:rPr>
              <w:t xml:space="preserve">Slide 5 In July 2023, we were given the very special news that we had been accredited with the award of being a school of sanctuary, and we were very proud to have held a celebratory service on becoming the 1st Church School in North Wales to receive this award. This celebration was testament to our whole </w:t>
            </w:r>
            <w:proofErr w:type="gramStart"/>
            <w:r w:rsidRPr="0046153C">
              <w:rPr>
                <w:sz w:val="20"/>
                <w:szCs w:val="20"/>
              </w:rPr>
              <w:t>school, and</w:t>
            </w:r>
            <w:proofErr w:type="gramEnd"/>
            <w:r w:rsidRPr="0046153C">
              <w:rPr>
                <w:sz w:val="20"/>
                <w:szCs w:val="20"/>
              </w:rPr>
              <w:t xml:space="preserve"> brought an authentic context for learning that the pupils had had very much ownership of. People's, organize the celebratory events, and sent out invitations to our people in our community. They also held the </w:t>
            </w:r>
            <w:proofErr w:type="gramStart"/>
            <w:r w:rsidRPr="0046153C">
              <w:rPr>
                <w:sz w:val="20"/>
                <w:szCs w:val="20"/>
              </w:rPr>
              <w:t>service, and</w:t>
            </w:r>
            <w:proofErr w:type="gramEnd"/>
            <w:r w:rsidRPr="0046153C">
              <w:rPr>
                <w:sz w:val="20"/>
                <w:szCs w:val="20"/>
              </w:rPr>
              <w:t xml:space="preserve"> loved this with their own ideas.</w:t>
            </w:r>
          </w:p>
        </w:tc>
      </w:tr>
      <w:tr w:rsidR="00397121" w:rsidRPr="008D34B5" w14:paraId="16DA25D7" w14:textId="77777777" w:rsidTr="007D0F0F">
        <w:tc>
          <w:tcPr>
            <w:tcW w:w="5240" w:type="dxa"/>
            <w:gridSpan w:val="2"/>
          </w:tcPr>
          <w:p w14:paraId="545C32E5" w14:textId="4F2CEA2B" w:rsidR="00397121" w:rsidRPr="00765095" w:rsidRDefault="00765095" w:rsidP="00765095">
            <w:pPr>
              <w:rPr>
                <w:sz w:val="20"/>
                <w:szCs w:val="20"/>
                <w:lang w:val="cy-GB"/>
              </w:rPr>
            </w:pPr>
            <w:r w:rsidRPr="00765095">
              <w:rPr>
                <w:sz w:val="20"/>
                <w:szCs w:val="20"/>
                <w:lang w:val="cy-GB"/>
              </w:rPr>
              <w:t xml:space="preserve">Sleid 6 Daeth panel i ymweld ag Ysgol Esgob Morgan i siarad ag aelodau'r ysgol am eu dysgu a'u profiadau. Roedd yn hyfryd cael rhannu ein profiadau ag eraill, a dangos y gwaith yr ydym ni wedi'i wneud ar ein taith. Yr hyn sydd wirioneddol wedi gweithio efo'r prosiect hwn yw ei fod wedi dod â chyd-destun dilys i'n disgyblion. Edrych ar enghreifftiau o chwedlau negyddol a thrafod materion. Edrych ar sut mae'r materion hyn yn gallu dylanwadu'n uniongyrchol ar ein bywydau ni. Mae wedi cwmpasu pob maes o'r pedwar diben, ac wedi </w:t>
            </w:r>
            <w:r w:rsidRPr="00765095">
              <w:rPr>
                <w:sz w:val="20"/>
                <w:szCs w:val="20"/>
                <w:lang w:val="cy-GB"/>
              </w:rPr>
              <w:lastRenderedPageBreak/>
              <w:t>gwreiddio ymhellach ein hethos o gynhwysiant yn ein hysgol. Mae wedi codi trafodaethau am ragfarn a gwahaniaethu ac wedi gadael i ddisgyblion fod yn chwilfrydig a holi cwestiynau am faterion cyfoes.</w:t>
            </w:r>
          </w:p>
        </w:tc>
        <w:tc>
          <w:tcPr>
            <w:tcW w:w="5216" w:type="dxa"/>
            <w:gridSpan w:val="2"/>
          </w:tcPr>
          <w:p w14:paraId="701954E1" w14:textId="07928F59" w:rsidR="00397121" w:rsidRPr="0046153C" w:rsidRDefault="0046153C" w:rsidP="00765095">
            <w:pPr>
              <w:rPr>
                <w:sz w:val="20"/>
                <w:szCs w:val="20"/>
              </w:rPr>
            </w:pPr>
            <w:r w:rsidRPr="0046153C">
              <w:rPr>
                <w:sz w:val="20"/>
                <w:szCs w:val="20"/>
              </w:rPr>
              <w:lastRenderedPageBreak/>
              <w:t xml:space="preserve">Slide 6 A panel visited us at </w:t>
            </w:r>
            <w:proofErr w:type="gramStart"/>
            <w:r w:rsidRPr="0046153C">
              <w:rPr>
                <w:sz w:val="20"/>
                <w:szCs w:val="20"/>
              </w:rPr>
              <w:t>Esgob Morgan, and</w:t>
            </w:r>
            <w:proofErr w:type="gramEnd"/>
            <w:r w:rsidRPr="0046153C">
              <w:rPr>
                <w:sz w:val="20"/>
                <w:szCs w:val="20"/>
              </w:rPr>
              <w:t xml:space="preserve"> spoke to our school members about their learning and their experiences. It was lovely to be able to share our experiences with others, and to show the work that we have done on our journey. What has really worked with this project is bringing an authentic context to our pupils. Looking at examples of negative myths and debating issues. Looking at how these issues can directly influence our own lives. It has encompassed all areas of the 4 </w:t>
            </w:r>
            <w:proofErr w:type="gramStart"/>
            <w:r w:rsidRPr="0046153C">
              <w:rPr>
                <w:sz w:val="20"/>
                <w:szCs w:val="20"/>
              </w:rPr>
              <w:t>purposes, and</w:t>
            </w:r>
            <w:proofErr w:type="gramEnd"/>
            <w:r w:rsidRPr="0046153C">
              <w:rPr>
                <w:sz w:val="20"/>
                <w:szCs w:val="20"/>
              </w:rPr>
              <w:t xml:space="preserve"> has further </w:t>
            </w:r>
            <w:r w:rsidRPr="0046153C">
              <w:rPr>
                <w:sz w:val="20"/>
                <w:szCs w:val="20"/>
              </w:rPr>
              <w:lastRenderedPageBreak/>
              <w:t xml:space="preserve">embedded our ethos of inclusiveness in our school. It has raised our discussions on prejudice and discrimination and has allowed pupils to be </w:t>
            </w:r>
            <w:proofErr w:type="gramStart"/>
            <w:r w:rsidRPr="0046153C">
              <w:rPr>
                <w:sz w:val="20"/>
                <w:szCs w:val="20"/>
              </w:rPr>
              <w:t>curious, and</w:t>
            </w:r>
            <w:proofErr w:type="gramEnd"/>
            <w:r w:rsidRPr="0046153C">
              <w:rPr>
                <w:sz w:val="20"/>
                <w:szCs w:val="20"/>
              </w:rPr>
              <w:t xml:space="preserve"> ask questions on issues of currents affairs.</w:t>
            </w:r>
          </w:p>
        </w:tc>
      </w:tr>
      <w:tr w:rsidR="00397121" w:rsidRPr="008D34B5" w14:paraId="2DF7437E" w14:textId="77777777" w:rsidTr="007D0F0F">
        <w:tc>
          <w:tcPr>
            <w:tcW w:w="5240" w:type="dxa"/>
            <w:gridSpan w:val="2"/>
          </w:tcPr>
          <w:p w14:paraId="49EA6460" w14:textId="7251F2D5" w:rsidR="00397121" w:rsidRPr="00765095" w:rsidRDefault="00765095" w:rsidP="00765095">
            <w:pPr>
              <w:rPr>
                <w:sz w:val="20"/>
                <w:szCs w:val="20"/>
                <w:lang w:val="cy-GB"/>
              </w:rPr>
            </w:pPr>
            <w:r w:rsidRPr="00765095">
              <w:rPr>
                <w:sz w:val="20"/>
                <w:szCs w:val="20"/>
                <w:lang w:val="cy-GB"/>
              </w:rPr>
              <w:t>Sleid 7 Dyma enghraifft o ddysgu gan ddisgyblion blwyddyn 6. Ein genre yn Saesneg oedd cofiannau a hunangofiannau. Tasg dysgwyr oedd ymchwilio i ffoadur o'u dewis nhw i baratoi ar gyfer darn ysgrifennu bywgraffiadol terfynol. Roedd y dysgwr yma yn ysgrifennu ac yn darllen yn hyderus ac yn artist talentog. Roedd y dosbarth yn ymroi yn y dasg oherwydd eu bod nhw wedi dewis rhywun o ddiddordeb iddyn nhw. Roedd y gwaith ysgrifennu felly o safon uchel.</w:t>
            </w:r>
          </w:p>
        </w:tc>
        <w:tc>
          <w:tcPr>
            <w:tcW w:w="5216" w:type="dxa"/>
            <w:gridSpan w:val="2"/>
          </w:tcPr>
          <w:p w14:paraId="4019845A" w14:textId="5B76A3C5" w:rsidR="00397121" w:rsidRPr="006161A1" w:rsidRDefault="006161A1" w:rsidP="006161A1">
            <w:pPr>
              <w:rPr>
                <w:sz w:val="20"/>
                <w:szCs w:val="20"/>
              </w:rPr>
            </w:pPr>
            <w:r w:rsidRPr="006161A1">
              <w:rPr>
                <w:sz w:val="20"/>
                <w:szCs w:val="20"/>
              </w:rPr>
              <w:t xml:space="preserve">Slide 7 Here is an example of learning from our year 6 pupils. Our genre in English was autobiographies and biographies. Learners were tasked with researching a refugee of their choice in preparation for a final biographical writing piece. This learner was a confident writer, </w:t>
            </w:r>
            <w:proofErr w:type="gramStart"/>
            <w:r w:rsidRPr="006161A1">
              <w:rPr>
                <w:sz w:val="20"/>
                <w:szCs w:val="20"/>
              </w:rPr>
              <w:t>reader</w:t>
            </w:r>
            <w:proofErr w:type="gramEnd"/>
            <w:r w:rsidRPr="006161A1">
              <w:rPr>
                <w:sz w:val="20"/>
                <w:szCs w:val="20"/>
              </w:rPr>
              <w:t xml:space="preserve"> and talented artist. The class were thoroughly engaged in this task, as they had chosen someone of interest to them and the writing that we produced were therefore high standard.</w:t>
            </w:r>
          </w:p>
        </w:tc>
      </w:tr>
      <w:tr w:rsidR="00397121" w:rsidRPr="008D34B5" w14:paraId="13224539" w14:textId="77777777" w:rsidTr="007D0F0F">
        <w:tc>
          <w:tcPr>
            <w:tcW w:w="5240" w:type="dxa"/>
            <w:gridSpan w:val="2"/>
          </w:tcPr>
          <w:p w14:paraId="01E5079A" w14:textId="3DC95FC0" w:rsidR="00397121" w:rsidRPr="00765095" w:rsidRDefault="00765095" w:rsidP="00765095">
            <w:pPr>
              <w:rPr>
                <w:sz w:val="20"/>
                <w:szCs w:val="20"/>
                <w:lang w:val="cy-GB"/>
              </w:rPr>
            </w:pPr>
            <w:r w:rsidRPr="00765095">
              <w:rPr>
                <w:sz w:val="20"/>
                <w:szCs w:val="20"/>
                <w:lang w:val="cy-GB"/>
              </w:rPr>
              <w:t>Sleid 8 Aeth y dosbarth ati i greu darn diddorol iawn o waith celf, gan ddefnyddio banc o eirfa o'n tesun ar ryfel a gwrthdaro.</w:t>
            </w:r>
          </w:p>
        </w:tc>
        <w:tc>
          <w:tcPr>
            <w:tcW w:w="5216" w:type="dxa"/>
            <w:gridSpan w:val="2"/>
          </w:tcPr>
          <w:p w14:paraId="4A6155B8" w14:textId="02DF1A83" w:rsidR="00397121" w:rsidRPr="006161A1" w:rsidRDefault="006161A1" w:rsidP="00765095">
            <w:pPr>
              <w:rPr>
                <w:sz w:val="20"/>
                <w:szCs w:val="20"/>
              </w:rPr>
            </w:pPr>
            <w:r w:rsidRPr="006161A1">
              <w:rPr>
                <w:sz w:val="20"/>
                <w:szCs w:val="20"/>
              </w:rPr>
              <w:t>Slide 8 class then went on to create a very interesting piece of artwork, using a bank of vocabulary from our topic of war and conflict.</w:t>
            </w:r>
          </w:p>
        </w:tc>
      </w:tr>
      <w:tr w:rsidR="00397121" w:rsidRPr="008D34B5" w14:paraId="07880D8B" w14:textId="77777777" w:rsidTr="007D0F0F">
        <w:tc>
          <w:tcPr>
            <w:tcW w:w="5240" w:type="dxa"/>
            <w:gridSpan w:val="2"/>
          </w:tcPr>
          <w:p w14:paraId="24C649DD" w14:textId="46547BB3" w:rsidR="00397121" w:rsidRPr="00765095" w:rsidRDefault="00880902" w:rsidP="00880902">
            <w:pPr>
              <w:rPr>
                <w:sz w:val="20"/>
                <w:szCs w:val="20"/>
                <w:lang w:val="cy-GB"/>
              </w:rPr>
            </w:pPr>
            <w:r w:rsidRPr="00880902">
              <w:rPr>
                <w:sz w:val="20"/>
                <w:szCs w:val="20"/>
                <w:lang w:val="cy-GB"/>
              </w:rPr>
              <w:t>Sleid 9 Ar ddiwedd pob testun, gofynnwyd i'r plant werthuso eu dysgu. Pa gwestiynau gododd hyn? Pam eu bod nhw'n dysgu neu'n gwneud y gweithgareddau hyn? Sut mae'r dysgu yn cyd-fynd â'r cwricwlwm, a beth yw ei bwrpas? Drwy'r trafodaethau hyn, mae'r disgyblion yn dod yn gyfarwydd â'u dysgu ac yn cymryd perchnogaeth arno. Maen nhw'n gallu gweld ble a pham bod y dysgu sydd wedi digwydd yn cyd-fynd â'r pedwar diben, a'r rheiny'n aml yn gorgyffwrdd.</w:t>
            </w:r>
          </w:p>
        </w:tc>
        <w:tc>
          <w:tcPr>
            <w:tcW w:w="5216" w:type="dxa"/>
            <w:gridSpan w:val="2"/>
          </w:tcPr>
          <w:p w14:paraId="660C78ED" w14:textId="102E5C9C" w:rsidR="00397121" w:rsidRPr="006161A1" w:rsidRDefault="006161A1" w:rsidP="00765095">
            <w:pPr>
              <w:rPr>
                <w:sz w:val="20"/>
                <w:szCs w:val="20"/>
              </w:rPr>
            </w:pPr>
            <w:r w:rsidRPr="006161A1">
              <w:rPr>
                <w:sz w:val="20"/>
                <w:szCs w:val="20"/>
              </w:rPr>
              <w:t xml:space="preserve">Slide 9 At the end of all topics we asked the people to evaluate their learning. What questions opened has this </w:t>
            </w:r>
            <w:proofErr w:type="gramStart"/>
            <w:r w:rsidRPr="006161A1">
              <w:rPr>
                <w:sz w:val="20"/>
                <w:szCs w:val="20"/>
              </w:rPr>
              <w:t>opened up</w:t>
            </w:r>
            <w:proofErr w:type="gramEnd"/>
            <w:r w:rsidRPr="006161A1">
              <w:rPr>
                <w:sz w:val="20"/>
                <w:szCs w:val="20"/>
              </w:rPr>
              <w:t>. Why are they learning or doing these activities? Where does this learning fit in with the curriculum, and what is its purpose? Through these discussions pupils are becoming familiar with and taking ownership of their learning. They're able to identify where and why the learning that has taken place fits in with poor purposes, very often overlapping between them.</w:t>
            </w:r>
          </w:p>
        </w:tc>
      </w:tr>
      <w:tr w:rsidR="00397121" w:rsidRPr="008D34B5" w14:paraId="37AF3929" w14:textId="77777777" w:rsidTr="007D0F0F">
        <w:tc>
          <w:tcPr>
            <w:tcW w:w="5240" w:type="dxa"/>
            <w:gridSpan w:val="2"/>
          </w:tcPr>
          <w:p w14:paraId="097C4120" w14:textId="1542D6E2" w:rsidR="00397121" w:rsidRPr="00765095" w:rsidRDefault="00880902" w:rsidP="00880902">
            <w:pPr>
              <w:rPr>
                <w:sz w:val="20"/>
                <w:szCs w:val="20"/>
                <w:lang w:val="cy-GB"/>
              </w:rPr>
            </w:pPr>
            <w:r w:rsidRPr="00880902">
              <w:rPr>
                <w:sz w:val="20"/>
                <w:szCs w:val="20"/>
                <w:lang w:val="cy-GB"/>
              </w:rPr>
              <w:t>Sleid 10 Mae pob dosbarth yn gyson gyda'i waliau gwaith ac arddangosiadau. Ym mhob dosbarth mae arddangosiad o'r pedwar diben a bydd dosbarthiadau yn trafod eu dysgu a hynny mewn cyd-destun bywyd go iawn. Drwy wneud hyn yn rheolaidd, mae wedi helpu pobl i ddod yn gyfarwydd â'r cwricwlwm a gweld sut mae'n cael effaith ar eu dysgu a'u bywydau.</w:t>
            </w:r>
          </w:p>
        </w:tc>
        <w:tc>
          <w:tcPr>
            <w:tcW w:w="5216" w:type="dxa"/>
            <w:gridSpan w:val="2"/>
          </w:tcPr>
          <w:p w14:paraId="7EDB21DE" w14:textId="7AF876F5" w:rsidR="00397121" w:rsidRPr="00663053" w:rsidRDefault="00663053" w:rsidP="00663053">
            <w:pPr>
              <w:rPr>
                <w:sz w:val="20"/>
                <w:szCs w:val="20"/>
              </w:rPr>
            </w:pPr>
            <w:r w:rsidRPr="00663053">
              <w:rPr>
                <w:sz w:val="20"/>
                <w:szCs w:val="20"/>
              </w:rPr>
              <w:t xml:space="preserve">Slide 10 Each classroom is consistent with its working walls and displays. Every classroom has a display of 4 purposes, and classes have discussions on their learning and discuss their learning in a </w:t>
            </w:r>
            <w:proofErr w:type="gramStart"/>
            <w:r w:rsidRPr="00663053">
              <w:rPr>
                <w:sz w:val="20"/>
                <w:szCs w:val="20"/>
              </w:rPr>
              <w:t>real life</w:t>
            </w:r>
            <w:proofErr w:type="gramEnd"/>
            <w:r w:rsidRPr="00663053">
              <w:rPr>
                <w:sz w:val="20"/>
                <w:szCs w:val="20"/>
              </w:rPr>
              <w:t xml:space="preserve"> context. Doing this at regular intervals has helped people become familiar with the curriculum, and to see how it is having an impact on their own learning and their own lives.</w:t>
            </w:r>
          </w:p>
        </w:tc>
      </w:tr>
      <w:tr w:rsidR="00397121" w:rsidRPr="008D34B5" w14:paraId="466BE73A" w14:textId="77777777" w:rsidTr="007D0F0F">
        <w:tc>
          <w:tcPr>
            <w:tcW w:w="5240" w:type="dxa"/>
            <w:gridSpan w:val="2"/>
          </w:tcPr>
          <w:p w14:paraId="5830A8F1" w14:textId="2495F089" w:rsidR="00397121" w:rsidRPr="00765095" w:rsidRDefault="00880902" w:rsidP="00880902">
            <w:pPr>
              <w:rPr>
                <w:sz w:val="20"/>
                <w:szCs w:val="20"/>
                <w:lang w:val="cy-GB"/>
              </w:rPr>
            </w:pPr>
            <w:r w:rsidRPr="00880902">
              <w:rPr>
                <w:sz w:val="20"/>
                <w:szCs w:val="20"/>
                <w:lang w:val="cy-GB"/>
              </w:rPr>
              <w:t>Sleid 11 Gofynnwyd i'r disgyblion hefyd feddwl am y dysgu fel ffenestr neu ddrws. Mae'r dull hwn o'r cynllun '</w:t>
            </w:r>
            <w:proofErr w:type="spellStart"/>
            <w:r w:rsidRPr="00880902">
              <w:rPr>
                <w:sz w:val="20"/>
                <w:szCs w:val="20"/>
                <w:lang w:val="cy-GB"/>
              </w:rPr>
              <w:t>Roots</w:t>
            </w:r>
            <w:proofErr w:type="spellEnd"/>
            <w:r w:rsidRPr="00880902">
              <w:rPr>
                <w:sz w:val="20"/>
                <w:szCs w:val="20"/>
                <w:lang w:val="cy-GB"/>
              </w:rPr>
              <w:t xml:space="preserve"> </w:t>
            </w:r>
            <w:proofErr w:type="spellStart"/>
            <w:r w:rsidRPr="00880902">
              <w:rPr>
                <w:sz w:val="20"/>
                <w:szCs w:val="20"/>
                <w:lang w:val="cy-GB"/>
              </w:rPr>
              <w:t>and</w:t>
            </w:r>
            <w:proofErr w:type="spellEnd"/>
            <w:r w:rsidRPr="00880902">
              <w:rPr>
                <w:sz w:val="20"/>
                <w:szCs w:val="20"/>
                <w:lang w:val="cy-GB"/>
              </w:rPr>
              <w:t xml:space="preserve"> </w:t>
            </w:r>
            <w:proofErr w:type="spellStart"/>
            <w:r w:rsidRPr="00880902">
              <w:rPr>
                <w:sz w:val="20"/>
                <w:szCs w:val="20"/>
                <w:lang w:val="cy-GB"/>
              </w:rPr>
              <w:t>Fruits</w:t>
            </w:r>
            <w:proofErr w:type="spellEnd"/>
            <w:r w:rsidRPr="00880902">
              <w:rPr>
                <w:sz w:val="20"/>
                <w:szCs w:val="20"/>
                <w:lang w:val="cy-GB"/>
              </w:rPr>
              <w:t>'. Drwy'r ffenestr, rydym ni'n edrych allan ar y byd, ac yn holi. Rydym yn edrych yn y drych ac yn meddwl ac yn dysgu o fywyd a'n cwestiynau. Mae'r drws yn gadael i ni feddwl am sut y gallwn ni gamu allan a chwarae ein rhan. Wrth i bobl symud drwy'r ysgol, gwelwn gwestiynau ar lefel ddofn a'r gallu i ffurfio barn.</w:t>
            </w:r>
          </w:p>
        </w:tc>
        <w:tc>
          <w:tcPr>
            <w:tcW w:w="5216" w:type="dxa"/>
            <w:gridSpan w:val="2"/>
          </w:tcPr>
          <w:p w14:paraId="5DCE1797" w14:textId="203D9575" w:rsidR="00397121" w:rsidRPr="00663053" w:rsidRDefault="00663053" w:rsidP="00765095">
            <w:pPr>
              <w:rPr>
                <w:sz w:val="20"/>
                <w:szCs w:val="20"/>
              </w:rPr>
            </w:pPr>
            <w:r w:rsidRPr="00663053">
              <w:rPr>
                <w:sz w:val="20"/>
                <w:szCs w:val="20"/>
              </w:rPr>
              <w:t>Slide 11 We also asked the pupils to think about this learning a window or a door approach. This approach is from the scheme of the roots and fruits. Through the window, we look out at the world, and we question. We look in the mirror and reflect and learn from life and our questions. The door enables us to think about how we could step out and play our part. As people move through the school, we see a development of deeper questioning and an ability to form opinions.</w:t>
            </w:r>
          </w:p>
        </w:tc>
      </w:tr>
      <w:tr w:rsidR="00397121" w:rsidRPr="008D34B5" w14:paraId="72B2C785" w14:textId="77777777" w:rsidTr="007D0F0F">
        <w:tc>
          <w:tcPr>
            <w:tcW w:w="5240" w:type="dxa"/>
            <w:gridSpan w:val="2"/>
          </w:tcPr>
          <w:p w14:paraId="34928113" w14:textId="51B78B76" w:rsidR="00397121" w:rsidRPr="00765095" w:rsidRDefault="00880902" w:rsidP="00765095">
            <w:pPr>
              <w:rPr>
                <w:sz w:val="20"/>
                <w:szCs w:val="20"/>
                <w:lang w:val="cy-GB"/>
              </w:rPr>
            </w:pPr>
            <w:r w:rsidRPr="00880902">
              <w:rPr>
                <w:sz w:val="20"/>
                <w:szCs w:val="20"/>
                <w:lang w:val="cy-GB"/>
              </w:rPr>
              <w:t xml:space="preserve">Sleid 12 Fel y soniais yn gynharach. Mae'r dysgu i gyd yn digwydd drwy wreiddio ein gwerthoedd a chael cysondeb ar draws yr ysgol. Yn sail i bob agwedd ar ein hysgol y mae ethos o </w:t>
            </w:r>
            <w:proofErr w:type="spellStart"/>
            <w:r w:rsidRPr="00880902">
              <w:rPr>
                <w:sz w:val="20"/>
                <w:szCs w:val="20"/>
                <w:lang w:val="cy-GB"/>
              </w:rPr>
              <w:t>bositifrwydd</w:t>
            </w:r>
            <w:proofErr w:type="spellEnd"/>
            <w:r w:rsidRPr="00880902">
              <w:rPr>
                <w:sz w:val="20"/>
                <w:szCs w:val="20"/>
                <w:lang w:val="cy-GB"/>
              </w:rPr>
              <w:t>, cynhwysiant a meddylfryd o dwf. Mae ein harddangosiadau yn gyson yn dangos hyn ar draws yr ysgol ac mae staff a disgyblion yn defnyddio'r iaith ym mhob agwedd ar ddysgu. Gyda'r dull dysgu hwn, mae ein dysgwyr yn gallu wynebu heriau a dyfalbarhau a bod yn ddisgybledig wrth iddynt ddod ar draws heriau neu anawsterau.</w:t>
            </w:r>
          </w:p>
        </w:tc>
        <w:tc>
          <w:tcPr>
            <w:tcW w:w="5216" w:type="dxa"/>
            <w:gridSpan w:val="2"/>
          </w:tcPr>
          <w:p w14:paraId="736E8A0B" w14:textId="59E19E1B" w:rsidR="00397121" w:rsidRPr="00663053" w:rsidRDefault="00663053" w:rsidP="00765095">
            <w:pPr>
              <w:rPr>
                <w:sz w:val="20"/>
                <w:szCs w:val="20"/>
              </w:rPr>
            </w:pPr>
            <w:r w:rsidRPr="00663053">
              <w:rPr>
                <w:sz w:val="20"/>
                <w:szCs w:val="20"/>
              </w:rPr>
              <w:t xml:space="preserve">Slide 12 As I had talked about previously. All our learning is done through embedding our values and having consistency across the school. Underpinning all aspects of our school is the ethos of positivity, </w:t>
            </w:r>
            <w:proofErr w:type="gramStart"/>
            <w:r w:rsidRPr="00663053">
              <w:rPr>
                <w:sz w:val="20"/>
                <w:szCs w:val="20"/>
              </w:rPr>
              <w:t>inclusion</w:t>
            </w:r>
            <w:proofErr w:type="gramEnd"/>
            <w:r w:rsidRPr="00663053">
              <w:rPr>
                <w:sz w:val="20"/>
                <w:szCs w:val="20"/>
              </w:rPr>
              <w:t xml:space="preserve"> and growth mindset. Our displays consistently represent this throughout the school and the language is used by staff and pupils in all aspects of learning. Having this approach to learning enables our learners to face challenges and to find perseverance and discipline when they experience challenges or difficulties.</w:t>
            </w:r>
          </w:p>
        </w:tc>
      </w:tr>
      <w:tr w:rsidR="00663053" w:rsidRPr="008D34B5" w14:paraId="4177D2FF" w14:textId="77777777" w:rsidTr="00020043">
        <w:tc>
          <w:tcPr>
            <w:tcW w:w="5240" w:type="dxa"/>
            <w:gridSpan w:val="2"/>
            <w:shd w:val="clear" w:color="auto" w:fill="538135" w:themeFill="accent6" w:themeFillShade="BF"/>
          </w:tcPr>
          <w:p w14:paraId="1E7628F2" w14:textId="72B5B2CB" w:rsidR="00663053" w:rsidRPr="00663053" w:rsidRDefault="00721646" w:rsidP="00663053">
            <w:pPr>
              <w:jc w:val="center"/>
              <w:rPr>
                <w:b/>
                <w:bCs/>
                <w:sz w:val="20"/>
                <w:szCs w:val="20"/>
                <w:lang w:val="cy-GB"/>
              </w:rPr>
            </w:pPr>
            <w:r>
              <w:rPr>
                <w:b/>
                <w:bCs/>
                <w:sz w:val="20"/>
                <w:szCs w:val="20"/>
                <w:lang w:val="cy-GB"/>
              </w:rPr>
              <w:t xml:space="preserve">3. </w:t>
            </w:r>
            <w:r w:rsidR="00D35488" w:rsidRPr="00D35488">
              <w:rPr>
                <w:b/>
                <w:bCs/>
                <w:sz w:val="20"/>
                <w:szCs w:val="20"/>
                <w:lang w:val="cy-GB"/>
              </w:rPr>
              <w:t>Effaith ar ddysgwyr</w:t>
            </w:r>
          </w:p>
        </w:tc>
        <w:tc>
          <w:tcPr>
            <w:tcW w:w="5216" w:type="dxa"/>
            <w:gridSpan w:val="2"/>
            <w:shd w:val="clear" w:color="auto" w:fill="538135" w:themeFill="accent6" w:themeFillShade="BF"/>
          </w:tcPr>
          <w:p w14:paraId="360D90C6" w14:textId="2D090121" w:rsidR="00663053" w:rsidRPr="00765095" w:rsidRDefault="001C1014" w:rsidP="001C1014">
            <w:pPr>
              <w:jc w:val="center"/>
              <w:rPr>
                <w:b/>
                <w:bCs/>
                <w:sz w:val="20"/>
                <w:szCs w:val="20"/>
              </w:rPr>
            </w:pPr>
            <w:r w:rsidRPr="001C1014">
              <w:rPr>
                <w:b/>
                <w:bCs/>
                <w:sz w:val="20"/>
                <w:szCs w:val="20"/>
              </w:rPr>
              <w:t xml:space="preserve">3 </w:t>
            </w:r>
            <w:r w:rsidR="00D35488">
              <w:rPr>
                <w:b/>
                <w:bCs/>
                <w:sz w:val="20"/>
                <w:szCs w:val="20"/>
              </w:rPr>
              <w:t>Impact on Learners</w:t>
            </w:r>
          </w:p>
        </w:tc>
      </w:tr>
      <w:tr w:rsidR="00397121" w:rsidRPr="008D34B5" w14:paraId="64FCDE6C" w14:textId="77777777" w:rsidTr="007D0F0F">
        <w:tc>
          <w:tcPr>
            <w:tcW w:w="5240" w:type="dxa"/>
            <w:gridSpan w:val="2"/>
          </w:tcPr>
          <w:p w14:paraId="4F9D3F83" w14:textId="5B4266E0" w:rsidR="00397121" w:rsidRPr="00765095" w:rsidRDefault="00134AD1" w:rsidP="00323846">
            <w:pPr>
              <w:rPr>
                <w:sz w:val="20"/>
                <w:szCs w:val="20"/>
                <w:lang w:val="cy-GB"/>
              </w:rPr>
            </w:pPr>
            <w:r w:rsidRPr="00134AD1">
              <w:rPr>
                <w:sz w:val="20"/>
                <w:szCs w:val="20"/>
                <w:lang w:val="cy-GB"/>
              </w:rPr>
              <w:t>Sleid 1 Fe welwch enghraifft o gynllunio ar ffoaduriaid yn y cyflwyniad cyntaf.  Yn y cyflwyniad hwn byddaf yn dangos ambell enghraifft o sut yr ydym wedi gwreiddio dysgu ar draws y dosbarthiadau yn ein hysgol, a sut yr ydym wedi datblygu cwestiynu dyfnach ar gyfer y grwpiau blwyddyn hŷn.</w:t>
            </w:r>
          </w:p>
        </w:tc>
        <w:tc>
          <w:tcPr>
            <w:tcW w:w="5216" w:type="dxa"/>
            <w:gridSpan w:val="2"/>
          </w:tcPr>
          <w:p w14:paraId="5E9A6AB7" w14:textId="1685BB7A" w:rsidR="00397121" w:rsidRPr="00B511F8" w:rsidRDefault="00B511F8" w:rsidP="00B511F8">
            <w:pPr>
              <w:rPr>
                <w:sz w:val="20"/>
                <w:szCs w:val="20"/>
              </w:rPr>
            </w:pPr>
            <w:r w:rsidRPr="00B511F8">
              <w:rPr>
                <w:sz w:val="20"/>
                <w:szCs w:val="20"/>
              </w:rPr>
              <w:t>Slide 1 An example of planning on refugees can be seen in presentation one. In this presentation I will show a few examples of how we have embedded learning across the classes in our school and how we have developed deeper questioning for the older year groups.</w:t>
            </w:r>
          </w:p>
        </w:tc>
      </w:tr>
      <w:tr w:rsidR="00323846" w:rsidRPr="008D34B5" w14:paraId="79BD5F62" w14:textId="77777777" w:rsidTr="007D0F0F">
        <w:tc>
          <w:tcPr>
            <w:tcW w:w="5240" w:type="dxa"/>
            <w:gridSpan w:val="2"/>
          </w:tcPr>
          <w:p w14:paraId="2E83EF97" w14:textId="5E3E793F" w:rsidR="00323846" w:rsidRPr="00134AD1" w:rsidRDefault="00323846" w:rsidP="00323846">
            <w:pPr>
              <w:rPr>
                <w:sz w:val="20"/>
                <w:szCs w:val="20"/>
                <w:lang w:val="cy-GB"/>
              </w:rPr>
            </w:pPr>
            <w:r w:rsidRPr="00134AD1">
              <w:rPr>
                <w:sz w:val="20"/>
                <w:szCs w:val="20"/>
                <w:lang w:val="cy-GB"/>
              </w:rPr>
              <w:t xml:space="preserve">Sleid 2 Yn yr enghreifftiau o waith gyda'r dysgwyr gwelir cynnydd clir mewn gwybodaeth, gwneud cysylltiadau a mynegi barn.  Gwelwn hefyd gynnydd yn yr eirfa a ddefnyddia dysgwyr, gan edrych yn ddyfnach ar eirfa dechnegol ym mlwyddyn 6. </w:t>
            </w:r>
          </w:p>
        </w:tc>
        <w:tc>
          <w:tcPr>
            <w:tcW w:w="5216" w:type="dxa"/>
            <w:gridSpan w:val="2"/>
          </w:tcPr>
          <w:p w14:paraId="168B515F" w14:textId="20D81933" w:rsidR="00323846" w:rsidRPr="00B511F8" w:rsidRDefault="00B511F8" w:rsidP="00765095">
            <w:pPr>
              <w:rPr>
                <w:sz w:val="20"/>
                <w:szCs w:val="20"/>
              </w:rPr>
            </w:pPr>
            <w:r w:rsidRPr="00B511F8">
              <w:rPr>
                <w:sz w:val="20"/>
                <w:szCs w:val="20"/>
              </w:rPr>
              <w:t>Slide 2 In the examples of work with the learners we can see a clear progression in knowledge, in making connections, and in expressing opinions. We also see a progression in the vocabulary that learners use looking more deeply at technical language in year 6.</w:t>
            </w:r>
          </w:p>
        </w:tc>
      </w:tr>
      <w:tr w:rsidR="00323846" w:rsidRPr="008D34B5" w14:paraId="4673F590" w14:textId="77777777" w:rsidTr="007D0F0F">
        <w:tc>
          <w:tcPr>
            <w:tcW w:w="5240" w:type="dxa"/>
            <w:gridSpan w:val="2"/>
          </w:tcPr>
          <w:p w14:paraId="120F159B" w14:textId="6AB3646D" w:rsidR="00323846" w:rsidRPr="00134AD1" w:rsidRDefault="00323846" w:rsidP="00323846">
            <w:pPr>
              <w:rPr>
                <w:sz w:val="20"/>
                <w:szCs w:val="20"/>
                <w:lang w:val="cy-GB"/>
              </w:rPr>
            </w:pPr>
            <w:r w:rsidRPr="00134AD1">
              <w:rPr>
                <w:sz w:val="20"/>
                <w:szCs w:val="20"/>
                <w:lang w:val="cy-GB"/>
              </w:rPr>
              <w:lastRenderedPageBreak/>
              <w:t xml:space="preserve">Sleid 3 I wreiddio dysgu am noddfa a pherthyn byddwn yn edrych ar yr amrywiol resymau dros fod yn alltud.  Dechreuwn gyda chyd-destun gwreiddiol.  Beth sy'n ein gwneud ni yn ni, beth sy'n ein gwneud ni'n arbennig, beth sy'n ein gwneud ni'n ffrind da.  Gall dysgwyr wedyn gymhwyso'r dysgu hwn at gyd-destun dyfnach pam y dylem ddangos tosturi tuag at eraill. </w:t>
            </w:r>
          </w:p>
        </w:tc>
        <w:tc>
          <w:tcPr>
            <w:tcW w:w="5216" w:type="dxa"/>
            <w:gridSpan w:val="2"/>
          </w:tcPr>
          <w:p w14:paraId="67BC862A" w14:textId="1421D3FD" w:rsidR="00323846" w:rsidRPr="00B511F8" w:rsidRDefault="00B511F8" w:rsidP="00765095">
            <w:pPr>
              <w:rPr>
                <w:sz w:val="20"/>
                <w:szCs w:val="20"/>
              </w:rPr>
            </w:pPr>
            <w:r w:rsidRPr="00B511F8">
              <w:rPr>
                <w:sz w:val="20"/>
                <w:szCs w:val="20"/>
              </w:rPr>
              <w:t>Slide 3 In order to embed the learning of sanctuary and belonging we look at the various reasons for displacement. We start with an authentic context. What makes us who we are, what makes us special, what makes us a good friend. Learners are then able to apply this learning to deeper context of why we should show compassion towards others.</w:t>
            </w:r>
          </w:p>
        </w:tc>
      </w:tr>
      <w:tr w:rsidR="00323846" w:rsidRPr="008D34B5" w14:paraId="1E853E6A" w14:textId="77777777" w:rsidTr="007D0F0F">
        <w:tc>
          <w:tcPr>
            <w:tcW w:w="5240" w:type="dxa"/>
            <w:gridSpan w:val="2"/>
          </w:tcPr>
          <w:p w14:paraId="4A9686A1" w14:textId="4660E30D" w:rsidR="00323846" w:rsidRPr="00134AD1" w:rsidRDefault="00323846" w:rsidP="00323846">
            <w:pPr>
              <w:rPr>
                <w:sz w:val="20"/>
                <w:szCs w:val="20"/>
                <w:lang w:val="cy-GB"/>
              </w:rPr>
            </w:pPr>
            <w:r w:rsidRPr="00134AD1">
              <w:rPr>
                <w:sz w:val="20"/>
                <w:szCs w:val="20"/>
                <w:lang w:val="cy-GB"/>
              </w:rPr>
              <w:t xml:space="preserve">Sleid 4 Yn ein testun rhyfel a gwrthdaro ym mlwyddyn 6 rhoddwyd sylw yn bennaf i ddatganiadau 4 a 5 o'r hyn sy'n bwysig.   Rwyf wedi dangos yma sut ystyriwyd hefyd y lensys Crefydd, Gwerthoedd a Moeseg ac edrych ar gysyniadau rhyfel a gwrthdaro.  Rhoesom sylw hefyd i'r datganiad cyntaf o'r hyn sy'n bwysig gan ein bod ni'n ymholi, ymchwilio, dod i farn ac arfarnu tystiolaeth o'r cychwyn cyntaf.  Roedd rhai o'r disgyblion yn gallu trafod y cysyniadau hyn yn fanwl o'u dysgu a'u profiadau blaenorol yn yr ysgol.  </w:t>
            </w:r>
            <w:r w:rsidRPr="00134AD1">
              <w:rPr>
                <w:rFonts w:ascii="Tahoma" w:hAnsi="Tahoma" w:cs="Tahoma"/>
                <w:sz w:val="20"/>
                <w:szCs w:val="20"/>
                <w:lang w:val="cy-GB"/>
              </w:rPr>
              <w:t>⁠</w:t>
            </w:r>
          </w:p>
        </w:tc>
        <w:tc>
          <w:tcPr>
            <w:tcW w:w="5216" w:type="dxa"/>
            <w:gridSpan w:val="2"/>
          </w:tcPr>
          <w:p w14:paraId="0BB7A017" w14:textId="4D4F8CC0" w:rsidR="00323846" w:rsidRPr="0041477D" w:rsidRDefault="0041477D" w:rsidP="0041477D">
            <w:pPr>
              <w:rPr>
                <w:sz w:val="20"/>
                <w:szCs w:val="20"/>
              </w:rPr>
            </w:pPr>
            <w:r w:rsidRPr="0041477D">
              <w:rPr>
                <w:sz w:val="20"/>
                <w:szCs w:val="20"/>
              </w:rPr>
              <w:t>Slide 4 Within our war and conflict topic in year 6 we principally covered what matters statements 4 and 5. I have shown here how we also considered the RVE lenses and looked at the concepts surrounding the area of war and conflict. We also touched on what matters statement one as throughout, we were inquiring, researching, forming judgments, and evaluating evidence. Some of the pupils were able to discuss these concepts in detail. Which on their prior learning and previous experiences in their lower school years.</w:t>
            </w:r>
          </w:p>
        </w:tc>
      </w:tr>
      <w:tr w:rsidR="00323846" w:rsidRPr="008D34B5" w14:paraId="378DA92C" w14:textId="77777777" w:rsidTr="007D0F0F">
        <w:tc>
          <w:tcPr>
            <w:tcW w:w="5240" w:type="dxa"/>
            <w:gridSpan w:val="2"/>
          </w:tcPr>
          <w:p w14:paraId="7385DDDC" w14:textId="55F28623" w:rsidR="00323846" w:rsidRPr="00134AD1" w:rsidRDefault="00323846" w:rsidP="00323846">
            <w:pPr>
              <w:rPr>
                <w:sz w:val="20"/>
                <w:szCs w:val="20"/>
                <w:lang w:val="cy-GB"/>
              </w:rPr>
            </w:pPr>
            <w:r w:rsidRPr="00134AD1">
              <w:rPr>
                <w:sz w:val="20"/>
                <w:szCs w:val="20"/>
                <w:lang w:val="cy-GB"/>
              </w:rPr>
              <w:t xml:space="preserve">Sleid 5 Cawn amrywiaeth o brofiadau dysgu yn ein hwythnosau thema yn Esgob Morgan. Mae'r rhain yn cynnwys Crefydd, Gwerthoedd a Moeseg, cyfrifoldeb cymdeithasol, crefydd a daearyddiaeth a hanes fel agweddau ar y </w:t>
            </w:r>
            <w:proofErr w:type="spellStart"/>
            <w:r w:rsidRPr="00134AD1">
              <w:rPr>
                <w:sz w:val="20"/>
                <w:szCs w:val="20"/>
                <w:lang w:val="cy-GB"/>
              </w:rPr>
              <w:t>dyniaethau</w:t>
            </w:r>
            <w:proofErr w:type="spellEnd"/>
            <w:r w:rsidRPr="00134AD1">
              <w:rPr>
                <w:sz w:val="20"/>
                <w:szCs w:val="20"/>
                <w:lang w:val="cy-GB"/>
              </w:rPr>
              <w:t xml:space="preserve">. Mae'r rhain yn digwydd mewn cylch, ac mae hyn yn sicrhau ymweld cyson â hwy a'u bod, felly, yn cael eu gwreiddio yn ein hysgol. </w:t>
            </w:r>
          </w:p>
        </w:tc>
        <w:tc>
          <w:tcPr>
            <w:tcW w:w="5216" w:type="dxa"/>
            <w:gridSpan w:val="2"/>
          </w:tcPr>
          <w:p w14:paraId="719D3881" w14:textId="4FD03B83" w:rsidR="00323846" w:rsidRPr="0041477D" w:rsidRDefault="0041477D" w:rsidP="00765095">
            <w:pPr>
              <w:rPr>
                <w:sz w:val="20"/>
                <w:szCs w:val="20"/>
              </w:rPr>
            </w:pPr>
            <w:r w:rsidRPr="0041477D">
              <w:rPr>
                <w:sz w:val="20"/>
                <w:szCs w:val="20"/>
              </w:rPr>
              <w:t>Slide 5 Through our themed weeks we have a range of learning opportunities at Esgob Morgan. These consist of RVE, social responsibility, religion and geography and history aspects of humanities. Having these running as a cycle, ensure that concepts are consistently visited and therefore embedded in our school.</w:t>
            </w:r>
          </w:p>
        </w:tc>
      </w:tr>
      <w:tr w:rsidR="00323846" w:rsidRPr="008D34B5" w14:paraId="4945B50B" w14:textId="77777777" w:rsidTr="007D0F0F">
        <w:tc>
          <w:tcPr>
            <w:tcW w:w="5240" w:type="dxa"/>
            <w:gridSpan w:val="2"/>
          </w:tcPr>
          <w:p w14:paraId="3F369EFA" w14:textId="652A379F" w:rsidR="00323846" w:rsidRPr="00134AD1" w:rsidRDefault="00323846" w:rsidP="00323846">
            <w:pPr>
              <w:rPr>
                <w:sz w:val="20"/>
                <w:szCs w:val="20"/>
                <w:lang w:val="cy-GB"/>
              </w:rPr>
            </w:pPr>
            <w:r w:rsidRPr="00134AD1">
              <w:rPr>
                <w:sz w:val="20"/>
                <w:szCs w:val="20"/>
                <w:lang w:val="cy-GB"/>
              </w:rPr>
              <w:t xml:space="preserve">Sleid 6 Ar y 2 sleid nesaf, rydw i wedi dangos yr amrywiaeth o waith a wnaethom ar hawliau dynol a hawliau plant.  Datblygodd y dysgu hwn ymhellach wedyn i roi sylw i ddatganiad 4 o'r hyn sy'n bwysig.  Buom yn edrych ar sut mae ein gwlad yn cael ei llywodraethu, a sut mae pobl yn cael eu cynrychioli yma yng Nghymru ac yn y DU. </w:t>
            </w:r>
          </w:p>
        </w:tc>
        <w:tc>
          <w:tcPr>
            <w:tcW w:w="5216" w:type="dxa"/>
            <w:gridSpan w:val="2"/>
          </w:tcPr>
          <w:p w14:paraId="2D7DAC3F" w14:textId="7354078C" w:rsidR="00323846" w:rsidRPr="0041477D" w:rsidRDefault="0041477D" w:rsidP="00765095">
            <w:pPr>
              <w:rPr>
                <w:sz w:val="20"/>
                <w:szCs w:val="20"/>
              </w:rPr>
            </w:pPr>
            <w:r w:rsidRPr="0041477D">
              <w:rPr>
                <w:sz w:val="20"/>
                <w:szCs w:val="20"/>
              </w:rPr>
              <w:t>Slide 6 On the following 2 slides, I have shown a variety of work undertaken on human and children's rights. This learning then developed further to cover what matter statement 4. We were able to look at how our country is governed, and how people are represented both here in Wales and in the UK.</w:t>
            </w:r>
          </w:p>
        </w:tc>
      </w:tr>
      <w:tr w:rsidR="00323846" w:rsidRPr="008D34B5" w14:paraId="0163DFF3" w14:textId="77777777" w:rsidTr="007D0F0F">
        <w:tc>
          <w:tcPr>
            <w:tcW w:w="5240" w:type="dxa"/>
            <w:gridSpan w:val="2"/>
          </w:tcPr>
          <w:p w14:paraId="3693E687" w14:textId="573D6A03" w:rsidR="00323846" w:rsidRPr="00134AD1" w:rsidRDefault="00323846" w:rsidP="00323846">
            <w:pPr>
              <w:rPr>
                <w:sz w:val="20"/>
                <w:szCs w:val="20"/>
                <w:lang w:val="cy-GB"/>
              </w:rPr>
            </w:pPr>
            <w:r w:rsidRPr="00134AD1">
              <w:rPr>
                <w:sz w:val="20"/>
                <w:szCs w:val="20"/>
                <w:lang w:val="cy-GB"/>
              </w:rPr>
              <w:t xml:space="preserve">Sleid 7 Dyma enghreifftiau o waith disgyblion Blwyddyn 3.  Mae'n amlwg eu bod yn dechrau edrych ar yr hyn y mae ar bobl ei angen a'r hyn y mae arnyn nhw ei eisiau, ac yn dechrau meddwl am hanfodion sylfaenol a moethau mewn gwaith ar ffoaduriaid. </w:t>
            </w:r>
          </w:p>
        </w:tc>
        <w:tc>
          <w:tcPr>
            <w:tcW w:w="5216" w:type="dxa"/>
            <w:gridSpan w:val="2"/>
          </w:tcPr>
          <w:p w14:paraId="4EFB9200" w14:textId="77777777" w:rsidR="005C53DB" w:rsidRPr="005C53DB" w:rsidRDefault="005C53DB" w:rsidP="005C53DB">
            <w:pPr>
              <w:rPr>
                <w:sz w:val="20"/>
                <w:szCs w:val="20"/>
              </w:rPr>
            </w:pPr>
            <w:r w:rsidRPr="005C53DB">
              <w:rPr>
                <w:sz w:val="20"/>
                <w:szCs w:val="20"/>
              </w:rPr>
              <w:t>Slide 7 These are examples of work undertaken by year 3 pupils. You can clearly see that they are beginning to look at needs and wants, and through work on refugees are beginning to think of necessities and luxuries.</w:t>
            </w:r>
          </w:p>
          <w:p w14:paraId="62FF90D3" w14:textId="77777777" w:rsidR="00323846" w:rsidRPr="005C53DB" w:rsidRDefault="00323846" w:rsidP="005C53DB">
            <w:pPr>
              <w:rPr>
                <w:b/>
                <w:bCs/>
                <w:sz w:val="20"/>
                <w:szCs w:val="20"/>
              </w:rPr>
            </w:pPr>
          </w:p>
        </w:tc>
      </w:tr>
      <w:tr w:rsidR="00323846" w:rsidRPr="008D34B5" w14:paraId="2A16FD69" w14:textId="77777777" w:rsidTr="007D0F0F">
        <w:tc>
          <w:tcPr>
            <w:tcW w:w="5240" w:type="dxa"/>
            <w:gridSpan w:val="2"/>
          </w:tcPr>
          <w:p w14:paraId="4F9D973A" w14:textId="5BDC395F" w:rsidR="00323846" w:rsidRPr="00134AD1" w:rsidRDefault="00323846" w:rsidP="00323846">
            <w:pPr>
              <w:rPr>
                <w:sz w:val="20"/>
                <w:szCs w:val="20"/>
                <w:lang w:val="cy-GB"/>
              </w:rPr>
            </w:pPr>
            <w:r w:rsidRPr="00134AD1">
              <w:rPr>
                <w:sz w:val="20"/>
                <w:szCs w:val="20"/>
                <w:lang w:val="cy-GB"/>
              </w:rPr>
              <w:t xml:space="preserve">Sleid 8 Fel ysgol, fe wnaethom ni edrych ar yr hyn y mae ar bobl ei angen a'r hyn y mae arnyn nhw ei eisiau, ac ar hawliau dynol a hawliau plant. Bu Senedd yr ysgol yn cynnal cyfarfodydd amrywiol, ac yn trin a thrafod beth yw 10 hawl pwysicaf y plentyn yn ein barn ni. Rhannwyd y rhain wedyn â'r ysgol gyfan. Wrth i lysgenhadon hawliau plant yr ysgol fynd i gynhadledd yn </w:t>
            </w:r>
            <w:proofErr w:type="spellStart"/>
            <w:r w:rsidRPr="00134AD1">
              <w:rPr>
                <w:sz w:val="20"/>
                <w:szCs w:val="20"/>
                <w:lang w:val="cy-GB"/>
              </w:rPr>
              <w:t>Venue</w:t>
            </w:r>
            <w:proofErr w:type="spellEnd"/>
            <w:r w:rsidRPr="00134AD1">
              <w:rPr>
                <w:sz w:val="20"/>
                <w:szCs w:val="20"/>
                <w:lang w:val="cy-GB"/>
              </w:rPr>
              <w:t xml:space="preserve"> Cymru, roedden nhw'n dangos eu cefnogaeth, ac yno cawsant gyfarfod â'r Comisiynydd Plant. Roedd hyn yn eu galluogi i sicrhau bod pob plentyn yn yr ysgol yn gwybod am hawliau plant. Mae gennym hefyd arddangosfa o hawliau plant gan lysgenhadon yr ysgol, ac fe wnaeth yr ysgol gyfan gymryd rhan mewn digwyddiadau a phrofiadau i ddysgu am eu hawliau. </w:t>
            </w:r>
          </w:p>
        </w:tc>
        <w:tc>
          <w:tcPr>
            <w:tcW w:w="5216" w:type="dxa"/>
            <w:gridSpan w:val="2"/>
          </w:tcPr>
          <w:p w14:paraId="6BBF6F20" w14:textId="6893E0E9" w:rsidR="00323846" w:rsidRPr="005C53DB" w:rsidRDefault="005C53DB" w:rsidP="00765095">
            <w:pPr>
              <w:rPr>
                <w:sz w:val="20"/>
                <w:szCs w:val="20"/>
              </w:rPr>
            </w:pPr>
            <w:r w:rsidRPr="005C53DB">
              <w:rPr>
                <w:sz w:val="20"/>
                <w:szCs w:val="20"/>
              </w:rPr>
              <w:t>Slide 8 As a school, we looked at needs and wants, human rights and children's rights. The school Parliament held various meetings, and discussed and debated what we believe to be the most important 10 rights of a child. They were then shared with the whole school. The school's children's rights’ ambassadors pledged their support by attending a conference in Venue Cymru where they met the Children's Commissioner. This enabled them to ensure that learners throughout the school were aware of children's rights. We also have a display of children's rights the school ambassadors created and the whole school participated in events and experiences, learning about their rights.</w:t>
            </w:r>
          </w:p>
        </w:tc>
      </w:tr>
      <w:tr w:rsidR="00323846" w:rsidRPr="008D34B5" w14:paraId="64CDE941" w14:textId="77777777" w:rsidTr="007D0F0F">
        <w:tc>
          <w:tcPr>
            <w:tcW w:w="5240" w:type="dxa"/>
            <w:gridSpan w:val="2"/>
          </w:tcPr>
          <w:p w14:paraId="23179713" w14:textId="635E2808" w:rsidR="00323846" w:rsidRPr="00134AD1" w:rsidRDefault="00323846" w:rsidP="00323846">
            <w:pPr>
              <w:rPr>
                <w:sz w:val="20"/>
                <w:szCs w:val="20"/>
                <w:lang w:val="cy-GB"/>
              </w:rPr>
            </w:pPr>
            <w:r w:rsidRPr="00134AD1">
              <w:rPr>
                <w:sz w:val="20"/>
                <w:szCs w:val="20"/>
                <w:lang w:val="cy-GB"/>
              </w:rPr>
              <w:t xml:space="preserve">Sleid 9 a 10 Ar y 5 sleid nesaf, rwyf wedi cynnwys enghreifftiau o waith yn ymwneud â datganiad 4 o'r hyn sy'n bwysig.  Unwaith eto, mae cynnydd clir yn y dysgu. Cwestiynu ar ddadleuon a arweiniodd at rywfaint o'r dysgu, ac roedd blwyddyn 5 a 6 yn gallu cynnal rhai trafodaethau eithaf dwfn ar amrywiaeth. Maen nhw'n dechrau deall ac ystyried nad yw profiadau, credoau a safbwyntiau pawb yr un fath. </w:t>
            </w:r>
          </w:p>
        </w:tc>
        <w:tc>
          <w:tcPr>
            <w:tcW w:w="5216" w:type="dxa"/>
            <w:gridSpan w:val="2"/>
          </w:tcPr>
          <w:p w14:paraId="5B0B8A85" w14:textId="189CB4DF" w:rsidR="00323846" w:rsidRPr="005C53DB" w:rsidRDefault="005C53DB" w:rsidP="00765095">
            <w:pPr>
              <w:rPr>
                <w:sz w:val="20"/>
                <w:szCs w:val="20"/>
              </w:rPr>
            </w:pPr>
            <w:r w:rsidRPr="005C53DB">
              <w:rPr>
                <w:sz w:val="20"/>
                <w:szCs w:val="20"/>
              </w:rPr>
              <w:t xml:space="preserve">Slide 9 and 10 On the following 5 slides, I have included pieces of work </w:t>
            </w:r>
            <w:proofErr w:type="spellStart"/>
            <w:r w:rsidRPr="005C53DB">
              <w:rPr>
                <w:sz w:val="20"/>
                <w:szCs w:val="20"/>
              </w:rPr>
              <w:t>centered</w:t>
            </w:r>
            <w:proofErr w:type="spellEnd"/>
            <w:r w:rsidRPr="005C53DB">
              <w:rPr>
                <w:sz w:val="20"/>
                <w:szCs w:val="20"/>
              </w:rPr>
              <w:t xml:space="preserve"> around what matter’s statement 4. Again, there is clear progression of learning. Some of the learning was through questioning on debates and years 5 and 6 were able to hold some discussions that were quite in depth around the area of diversity. They are beginning to understand and consider that not everyone holds the same experiences, beliefs, and viewpoints.</w:t>
            </w:r>
          </w:p>
        </w:tc>
      </w:tr>
      <w:tr w:rsidR="00323846" w:rsidRPr="008D34B5" w14:paraId="6A0DD0A0" w14:textId="77777777" w:rsidTr="007D0F0F">
        <w:tc>
          <w:tcPr>
            <w:tcW w:w="5240" w:type="dxa"/>
            <w:gridSpan w:val="2"/>
          </w:tcPr>
          <w:p w14:paraId="063CFE1D" w14:textId="3AE8958B" w:rsidR="00323846" w:rsidRPr="00134AD1" w:rsidRDefault="00323846" w:rsidP="00134AD1">
            <w:pPr>
              <w:rPr>
                <w:sz w:val="20"/>
                <w:szCs w:val="20"/>
                <w:lang w:val="cy-GB"/>
              </w:rPr>
            </w:pPr>
            <w:r w:rsidRPr="00134AD1">
              <w:rPr>
                <w:sz w:val="20"/>
                <w:szCs w:val="20"/>
                <w:lang w:val="cy-GB"/>
              </w:rPr>
              <w:t xml:space="preserve">Sleid 11 Yma, rydym ni'n dechrau meddwl am bobl eraill yn ein bywydau, a'r hyn sy'n eu gwneud nhw'n arbennig.  Mae hyn, felly, yn gyfle i ni feddwl am y bobl nad ydynt yn rhan uniongyrchol o'n bywydau a'n cymunedau, a'r hyn sy'n arbennig amdanynt. </w:t>
            </w:r>
          </w:p>
        </w:tc>
        <w:tc>
          <w:tcPr>
            <w:tcW w:w="5216" w:type="dxa"/>
            <w:gridSpan w:val="2"/>
          </w:tcPr>
          <w:p w14:paraId="6CED6377" w14:textId="05C9E23C" w:rsidR="00323846" w:rsidRPr="00C37F12" w:rsidRDefault="00C37F12" w:rsidP="00C37F12">
            <w:pPr>
              <w:rPr>
                <w:sz w:val="20"/>
                <w:szCs w:val="20"/>
              </w:rPr>
            </w:pPr>
            <w:r w:rsidRPr="00C37F12">
              <w:rPr>
                <w:sz w:val="20"/>
                <w:szCs w:val="20"/>
              </w:rPr>
              <w:t>Slide 11 Here we are beginning to think of other people in our lives, and what makes them special. This, then, allows us to think about the people that are not directly in our lives or communities, and what is special about them.</w:t>
            </w:r>
          </w:p>
        </w:tc>
      </w:tr>
      <w:tr w:rsidR="00323846" w:rsidRPr="008D34B5" w14:paraId="4FAA0985" w14:textId="77777777" w:rsidTr="007D0F0F">
        <w:tc>
          <w:tcPr>
            <w:tcW w:w="5240" w:type="dxa"/>
            <w:gridSpan w:val="2"/>
          </w:tcPr>
          <w:p w14:paraId="08E6CDE6" w14:textId="2B788A63" w:rsidR="00323846" w:rsidRPr="00134AD1" w:rsidRDefault="00323846" w:rsidP="00134AD1">
            <w:pPr>
              <w:rPr>
                <w:sz w:val="20"/>
                <w:szCs w:val="20"/>
                <w:lang w:val="cy-GB"/>
              </w:rPr>
            </w:pPr>
            <w:r w:rsidRPr="00134AD1">
              <w:rPr>
                <w:sz w:val="20"/>
                <w:szCs w:val="20"/>
                <w:lang w:val="cy-GB"/>
              </w:rPr>
              <w:lastRenderedPageBreak/>
              <w:t xml:space="preserve">Sleid 12 Yn y thema 'amddiffynwyr', ystyriodd Blwyddyn 3 eu hunaniaeth. Beth sy'n fy ngwneud i'n fi. Sut mae pobl yn byw gyda'i gilydd, a pham y mae meithrin cydberthnasau iach yn bwysig. </w:t>
            </w:r>
          </w:p>
        </w:tc>
        <w:tc>
          <w:tcPr>
            <w:tcW w:w="5216" w:type="dxa"/>
            <w:gridSpan w:val="2"/>
          </w:tcPr>
          <w:p w14:paraId="19759A38" w14:textId="68888792" w:rsidR="00323846" w:rsidRPr="00C37F12" w:rsidRDefault="00C37F12" w:rsidP="00765095">
            <w:pPr>
              <w:rPr>
                <w:sz w:val="20"/>
                <w:szCs w:val="20"/>
              </w:rPr>
            </w:pPr>
            <w:r w:rsidRPr="00C37F12">
              <w:rPr>
                <w:sz w:val="20"/>
                <w:szCs w:val="20"/>
              </w:rPr>
              <w:t>Slide 12 Within the topic of defenders, our year 3 pupils looked at their own identities. What makes me. How do people live together, and why developing healthy relationships is important.</w:t>
            </w:r>
          </w:p>
        </w:tc>
      </w:tr>
      <w:tr w:rsidR="00323846" w:rsidRPr="008D34B5" w14:paraId="6E8946B7" w14:textId="77777777" w:rsidTr="007D0F0F">
        <w:tc>
          <w:tcPr>
            <w:tcW w:w="5240" w:type="dxa"/>
            <w:gridSpan w:val="2"/>
          </w:tcPr>
          <w:p w14:paraId="6620B38F" w14:textId="0BFD7E1A" w:rsidR="00323846" w:rsidRPr="00134AD1" w:rsidRDefault="00323846" w:rsidP="00323846">
            <w:pPr>
              <w:rPr>
                <w:sz w:val="20"/>
                <w:szCs w:val="20"/>
                <w:lang w:val="cy-GB"/>
              </w:rPr>
            </w:pPr>
            <w:r w:rsidRPr="00134AD1">
              <w:rPr>
                <w:sz w:val="20"/>
                <w:szCs w:val="20"/>
                <w:lang w:val="cy-GB"/>
              </w:rPr>
              <w:t xml:space="preserve">Sleid 13 Fe wnaethom ddathlu ac ystyried hunaniaeth a pherthyn. Beth sy'n ein gwneud ni yn ni, fel pobl, cymunedau a dinasyddion yn byw mewn byd amrywiol?  Sut gallwn ni gyd-fyw yn hapus? </w:t>
            </w:r>
          </w:p>
        </w:tc>
        <w:tc>
          <w:tcPr>
            <w:tcW w:w="5216" w:type="dxa"/>
            <w:gridSpan w:val="2"/>
          </w:tcPr>
          <w:p w14:paraId="0F955277" w14:textId="27A490EB" w:rsidR="00323846" w:rsidRPr="00C37F12" w:rsidRDefault="00C37F12" w:rsidP="00765095">
            <w:pPr>
              <w:rPr>
                <w:sz w:val="20"/>
                <w:szCs w:val="20"/>
              </w:rPr>
            </w:pPr>
            <w:r w:rsidRPr="00C37F12">
              <w:rPr>
                <w:sz w:val="20"/>
                <w:szCs w:val="20"/>
              </w:rPr>
              <w:t>Slide 13 We celebrated and considered our identity and belonging. What makes us who we are as people, communities, and citizens living in a diverse world? How can we live alongside each other in harmony?</w:t>
            </w:r>
          </w:p>
        </w:tc>
      </w:tr>
      <w:tr w:rsidR="00323846" w:rsidRPr="008D34B5" w14:paraId="2383942E" w14:textId="77777777" w:rsidTr="007D0F0F">
        <w:tc>
          <w:tcPr>
            <w:tcW w:w="5240" w:type="dxa"/>
            <w:gridSpan w:val="2"/>
          </w:tcPr>
          <w:p w14:paraId="42704670" w14:textId="18E0EEFF" w:rsidR="00323846" w:rsidRPr="00134AD1" w:rsidRDefault="00323846" w:rsidP="00134AD1">
            <w:pPr>
              <w:rPr>
                <w:sz w:val="20"/>
                <w:szCs w:val="20"/>
                <w:lang w:val="cy-GB"/>
              </w:rPr>
            </w:pPr>
            <w:r w:rsidRPr="00134AD1">
              <w:rPr>
                <w:sz w:val="20"/>
                <w:szCs w:val="20"/>
                <w:lang w:val="cy-GB"/>
              </w:rPr>
              <w:t xml:space="preserve">Sleid 14 Ym mlwyddyn 6 rydym ni'n gorffen y nofel, ‘The Boy at the </w:t>
            </w:r>
            <w:proofErr w:type="spellStart"/>
            <w:r w:rsidRPr="00134AD1">
              <w:rPr>
                <w:sz w:val="20"/>
                <w:szCs w:val="20"/>
                <w:lang w:val="cy-GB"/>
              </w:rPr>
              <w:t>Back</w:t>
            </w:r>
            <w:proofErr w:type="spellEnd"/>
            <w:r w:rsidRPr="00134AD1">
              <w:rPr>
                <w:sz w:val="20"/>
                <w:szCs w:val="20"/>
                <w:lang w:val="cy-GB"/>
              </w:rPr>
              <w:t xml:space="preserve"> of the </w:t>
            </w:r>
            <w:proofErr w:type="spellStart"/>
            <w:r w:rsidRPr="00134AD1">
              <w:rPr>
                <w:sz w:val="20"/>
                <w:szCs w:val="20"/>
                <w:lang w:val="cy-GB"/>
              </w:rPr>
              <w:t>Class</w:t>
            </w:r>
            <w:proofErr w:type="spellEnd"/>
            <w:r w:rsidRPr="00134AD1">
              <w:rPr>
                <w:sz w:val="20"/>
                <w:szCs w:val="20"/>
                <w:lang w:val="cy-GB"/>
              </w:rPr>
              <w:t xml:space="preserve">’. Cafwyd trafodaethau dosbarth ac roedd y nofel yn helpu ni i ddeall bywyd ffoadur. Dechreuodd y disgyblion fedru dangos empathi tuag at y cymeriad fel ffoadur.  Fe wnaeth hefyd eu helpu i sylweddoli bod disgyblion sy'n newydd i'r ysgol yn teimlo'r un fath hwyrach. Gall hyn gynnwys ffoaduriaid, plant yn symud o wledydd eraill i Gymru, plant yn symud ysgol, disgyblion ag SIA a phlant sy'n symud i'r ardal.  Roedd hyn hefyd yn cefnogi efo'n hysgol noddfa, a themâu croesawu a pherthyn.  Bu disgyblion yn chwarae rôl wrth ysgrifennu llythyr, cofiannau, hunangofiannau, oll yn gysylltiedig â rhyfel a gwrthdaro. </w:t>
            </w:r>
          </w:p>
        </w:tc>
        <w:tc>
          <w:tcPr>
            <w:tcW w:w="5216" w:type="dxa"/>
            <w:gridSpan w:val="2"/>
          </w:tcPr>
          <w:p w14:paraId="684B1578" w14:textId="5D21A61D" w:rsidR="00323846" w:rsidRPr="00C37F12" w:rsidRDefault="00C37F12" w:rsidP="00765095">
            <w:pPr>
              <w:rPr>
                <w:sz w:val="20"/>
                <w:szCs w:val="20"/>
              </w:rPr>
            </w:pPr>
            <w:r w:rsidRPr="00C37F12">
              <w:rPr>
                <w:sz w:val="20"/>
                <w:szCs w:val="20"/>
              </w:rPr>
              <w:t>Slide 14 In year 6 we wrap the novel, the boy at the back of the class. This supported class discussion and helped to understand the life of a refugee. Pupils began to be able to empathize with the character as a refugee. It also helped them to realize that new pupils to the school may have similar emotions. This may include refugees, children moving from other countries to Wales. People changing schools, EAL pupils and pupils moving into the area. This also supported our school of sanctuary and its theme of welcoming and belonging. Pupils participated in roleplay letter writing, biographies, autobiographies, all linked to war and conflict.</w:t>
            </w:r>
          </w:p>
        </w:tc>
      </w:tr>
      <w:tr w:rsidR="00323846" w:rsidRPr="008D34B5" w14:paraId="2469963B" w14:textId="77777777" w:rsidTr="007D0F0F">
        <w:tc>
          <w:tcPr>
            <w:tcW w:w="5240" w:type="dxa"/>
            <w:gridSpan w:val="2"/>
          </w:tcPr>
          <w:p w14:paraId="625E2340" w14:textId="7A72D6D1" w:rsidR="00323846" w:rsidRPr="00134AD1" w:rsidRDefault="00323846" w:rsidP="00323846">
            <w:pPr>
              <w:rPr>
                <w:sz w:val="20"/>
                <w:szCs w:val="20"/>
                <w:lang w:val="cy-GB"/>
              </w:rPr>
            </w:pPr>
            <w:r w:rsidRPr="00134AD1">
              <w:rPr>
                <w:sz w:val="20"/>
                <w:szCs w:val="20"/>
                <w:lang w:val="cy-GB"/>
              </w:rPr>
              <w:t>Sleid 15 Mae'r sleidiau nesaf yn dangos effaith ddyfnach y dysgu hwn ar y disgyblion hŷn.  Aethom ymlaen i drafod ystyr rhagfarn a gwahaniaethu. Yn eu herio i ymchwilio a chwilio am dystiolaeth. Buom yn trafod sut gall barn eraill fod yn wahanol i'w barn hwy, a pha mor bwysig yw ystyried safbwyntiau gwahanol. Cyflwynwyd geirfa barn foesegol a moesol.</w:t>
            </w:r>
          </w:p>
        </w:tc>
        <w:tc>
          <w:tcPr>
            <w:tcW w:w="5216" w:type="dxa"/>
            <w:gridSpan w:val="2"/>
          </w:tcPr>
          <w:p w14:paraId="507B4742" w14:textId="3ED972E2" w:rsidR="00323846" w:rsidRPr="005B1109" w:rsidRDefault="005B1109" w:rsidP="005B1109">
            <w:pPr>
              <w:rPr>
                <w:sz w:val="20"/>
                <w:szCs w:val="20"/>
              </w:rPr>
            </w:pPr>
            <w:r w:rsidRPr="005B1109">
              <w:rPr>
                <w:sz w:val="20"/>
                <w:szCs w:val="20"/>
              </w:rPr>
              <w:t>Slide 15 Following slides show the deeper impact of this learning on the older pupils. We were able to progress, to discuss the meaning of prejudice and discrimination. Challenging them to research and look for evidence. We discussed how the opinions of others made different from their own and how important it is to consider different viewpoints. We introduced the vocabulary of ethical and moral judgments.</w:t>
            </w:r>
          </w:p>
        </w:tc>
      </w:tr>
      <w:tr w:rsidR="00323846" w:rsidRPr="008D34B5" w14:paraId="05BECC8B" w14:textId="77777777" w:rsidTr="007D0F0F">
        <w:tc>
          <w:tcPr>
            <w:tcW w:w="5240" w:type="dxa"/>
            <w:gridSpan w:val="2"/>
          </w:tcPr>
          <w:p w14:paraId="449D8E9E" w14:textId="53C6744D" w:rsidR="00323846" w:rsidRPr="00134AD1" w:rsidRDefault="00323846" w:rsidP="00323846">
            <w:pPr>
              <w:rPr>
                <w:sz w:val="20"/>
                <w:szCs w:val="20"/>
                <w:lang w:val="cy-GB"/>
              </w:rPr>
            </w:pPr>
            <w:r w:rsidRPr="00134AD1">
              <w:rPr>
                <w:sz w:val="20"/>
                <w:szCs w:val="20"/>
                <w:lang w:val="cy-GB"/>
              </w:rPr>
              <w:t xml:space="preserve">Sleid 16 Mae disgyblion yn symud ymlaen i gael dealltwriaeth ddyfnach o ragfarn, a buont yn edrych ar wahaniaethu yn ein cymdeithas ni heddiw ac yn y gorffennol. Gwnaed hyn drwy edrych yn uniongyrchol ar derminoleg benodol yng nghyd-destun ffoaduriaid fel:  ceiswyr lloches, alltudion, erledigaeth ac ymfudwyr. Buont yn edrych ar farddoniaeth am ffoaduriaid a dod i farn. </w:t>
            </w:r>
          </w:p>
        </w:tc>
        <w:tc>
          <w:tcPr>
            <w:tcW w:w="5216" w:type="dxa"/>
            <w:gridSpan w:val="2"/>
          </w:tcPr>
          <w:p w14:paraId="6B75154B" w14:textId="333F52B7" w:rsidR="00323846" w:rsidRPr="005B1109" w:rsidRDefault="005B1109" w:rsidP="00765095">
            <w:pPr>
              <w:rPr>
                <w:sz w:val="20"/>
                <w:szCs w:val="20"/>
              </w:rPr>
            </w:pPr>
            <w:r w:rsidRPr="005B1109">
              <w:rPr>
                <w:sz w:val="20"/>
                <w:szCs w:val="20"/>
              </w:rPr>
              <w:t xml:space="preserve">Slide 16 People's progress to have a deeper understanding of </w:t>
            </w:r>
            <w:proofErr w:type="gramStart"/>
            <w:r w:rsidRPr="005B1109">
              <w:rPr>
                <w:sz w:val="20"/>
                <w:szCs w:val="20"/>
              </w:rPr>
              <w:t>prejudice, and</w:t>
            </w:r>
            <w:proofErr w:type="gramEnd"/>
            <w:r w:rsidRPr="005B1109">
              <w:rPr>
                <w:sz w:val="20"/>
                <w:szCs w:val="20"/>
              </w:rPr>
              <w:t xml:space="preserve"> looked at discrimination in our society today and in the past. This was through looking directly at specific terminology regarding refugees such as: Asylum seekers, displaced persons, </w:t>
            </w:r>
            <w:proofErr w:type="gramStart"/>
            <w:r w:rsidRPr="005B1109">
              <w:rPr>
                <w:sz w:val="20"/>
                <w:szCs w:val="20"/>
              </w:rPr>
              <w:t>persecution</w:t>
            </w:r>
            <w:proofErr w:type="gramEnd"/>
            <w:r w:rsidRPr="005B1109">
              <w:rPr>
                <w:sz w:val="20"/>
                <w:szCs w:val="20"/>
              </w:rPr>
              <w:t xml:space="preserve"> and migrants. They looked at refugee poetry and formed their own opinions.</w:t>
            </w:r>
          </w:p>
        </w:tc>
      </w:tr>
      <w:tr w:rsidR="00323846" w:rsidRPr="008D34B5" w14:paraId="0DCA12D0" w14:textId="77777777" w:rsidTr="007D0F0F">
        <w:tc>
          <w:tcPr>
            <w:tcW w:w="5240" w:type="dxa"/>
            <w:gridSpan w:val="2"/>
          </w:tcPr>
          <w:p w14:paraId="531FAE4D" w14:textId="37419D6E" w:rsidR="00323846" w:rsidRPr="00134AD1" w:rsidRDefault="00323846" w:rsidP="00323846">
            <w:pPr>
              <w:rPr>
                <w:sz w:val="20"/>
                <w:szCs w:val="20"/>
                <w:lang w:val="cy-GB"/>
              </w:rPr>
            </w:pPr>
            <w:r w:rsidRPr="00134AD1">
              <w:rPr>
                <w:sz w:val="20"/>
                <w:szCs w:val="20"/>
                <w:lang w:val="cy-GB"/>
              </w:rPr>
              <w:t>Sleid 17 Gan mai barddoniaeth oedd y genre yn Saesneg ar y pryd, fe wnaethom edrych ar gerdd o'r enw ‘</w:t>
            </w:r>
            <w:proofErr w:type="spellStart"/>
            <w:r w:rsidRPr="00134AD1">
              <w:rPr>
                <w:sz w:val="20"/>
                <w:szCs w:val="20"/>
                <w:lang w:val="cy-GB"/>
              </w:rPr>
              <w:t>Refugees</w:t>
            </w:r>
            <w:proofErr w:type="spellEnd"/>
            <w:r w:rsidRPr="00134AD1">
              <w:rPr>
                <w:sz w:val="20"/>
                <w:szCs w:val="20"/>
                <w:lang w:val="cy-GB"/>
              </w:rPr>
              <w:t xml:space="preserve">’ gan Bryant </w:t>
            </w:r>
            <w:proofErr w:type="spellStart"/>
            <w:r w:rsidRPr="00134AD1">
              <w:rPr>
                <w:sz w:val="20"/>
                <w:szCs w:val="20"/>
                <w:lang w:val="cy-GB"/>
              </w:rPr>
              <w:t>Bilston</w:t>
            </w:r>
            <w:proofErr w:type="spellEnd"/>
            <w:r w:rsidRPr="00134AD1">
              <w:rPr>
                <w:sz w:val="20"/>
                <w:szCs w:val="20"/>
                <w:lang w:val="cy-GB"/>
              </w:rPr>
              <w:t xml:space="preserve"> a lluniodd y plant eu cerddi gwrthdro eu hunain. </w:t>
            </w:r>
          </w:p>
        </w:tc>
        <w:tc>
          <w:tcPr>
            <w:tcW w:w="5216" w:type="dxa"/>
            <w:gridSpan w:val="2"/>
          </w:tcPr>
          <w:p w14:paraId="016EAC06" w14:textId="41CD291C" w:rsidR="00323846" w:rsidRPr="005B1109" w:rsidRDefault="005B1109" w:rsidP="00765095">
            <w:pPr>
              <w:rPr>
                <w:sz w:val="20"/>
                <w:szCs w:val="20"/>
              </w:rPr>
            </w:pPr>
            <w:r w:rsidRPr="005B1109">
              <w:rPr>
                <w:sz w:val="20"/>
                <w:szCs w:val="20"/>
              </w:rPr>
              <w:t>Slide 17 As our English genre at the time was poetry, we looked at the poem called Refugees by Bryant Bilston and the children made their own reverse poetry.</w:t>
            </w:r>
          </w:p>
        </w:tc>
      </w:tr>
      <w:tr w:rsidR="00323846" w:rsidRPr="008D34B5" w14:paraId="2DE4025D" w14:textId="77777777" w:rsidTr="007D0F0F">
        <w:tc>
          <w:tcPr>
            <w:tcW w:w="5240" w:type="dxa"/>
            <w:gridSpan w:val="2"/>
          </w:tcPr>
          <w:p w14:paraId="766D834E" w14:textId="112742D1" w:rsidR="00323846" w:rsidRPr="00134AD1" w:rsidRDefault="00323846" w:rsidP="00134AD1">
            <w:pPr>
              <w:rPr>
                <w:sz w:val="20"/>
                <w:szCs w:val="20"/>
                <w:lang w:val="cy-GB"/>
              </w:rPr>
            </w:pPr>
            <w:r w:rsidRPr="00134AD1">
              <w:rPr>
                <w:sz w:val="20"/>
                <w:szCs w:val="20"/>
                <w:lang w:val="cy-GB"/>
              </w:rPr>
              <w:t xml:space="preserve">Sleid 18 Dysgodd y disgyblion y diffiniad o heddwch, rhyfel a gwrthdaro. Arweiniodd hyn at drafodaethau ar sut gallwn ni wynebu gwrthdaro yn ein bywydau heddiw. Bu'r plant yn trafod ac yn archwilio achos a datrysiad, ac yn cysylltu'r agweddau hyn â hawliau plant. Buont yn edrych ar wrthdaro byd-eang, cenedlaethol a lleol, a sut y mae hyn yn cael effaith uniongyrchol ar eu bywydau heddiw.  Arweiniodd hyn yn naturiol at ddysgu pellach am ffoaduriaid. Bu disgyblion yn edrych ar </w:t>
            </w:r>
            <w:proofErr w:type="spellStart"/>
            <w:r w:rsidRPr="00134AD1">
              <w:rPr>
                <w:sz w:val="20"/>
                <w:szCs w:val="20"/>
                <w:lang w:val="cy-GB"/>
              </w:rPr>
              <w:t>ffeithluniau</w:t>
            </w:r>
            <w:proofErr w:type="spellEnd"/>
            <w:r w:rsidRPr="00134AD1">
              <w:rPr>
                <w:sz w:val="20"/>
                <w:szCs w:val="20"/>
                <w:lang w:val="cy-GB"/>
              </w:rPr>
              <w:t xml:space="preserve"> i ddatblygu barn a chwilfrydedd.</w:t>
            </w:r>
          </w:p>
        </w:tc>
        <w:tc>
          <w:tcPr>
            <w:tcW w:w="5216" w:type="dxa"/>
            <w:gridSpan w:val="2"/>
          </w:tcPr>
          <w:p w14:paraId="625339F9" w14:textId="4A84F0F0" w:rsidR="00323846" w:rsidRPr="005B1109" w:rsidRDefault="005B1109" w:rsidP="00765095">
            <w:pPr>
              <w:rPr>
                <w:sz w:val="20"/>
                <w:szCs w:val="20"/>
              </w:rPr>
            </w:pPr>
            <w:r w:rsidRPr="005B1109">
              <w:rPr>
                <w:sz w:val="20"/>
                <w:szCs w:val="20"/>
              </w:rPr>
              <w:t xml:space="preserve">Slide 18 Pupils learned, the definitions of peace, war, and conflict. This led to discussions on how we may face conflict in our own lives today. Pupils discussed and explored causes and </w:t>
            </w:r>
            <w:proofErr w:type="gramStart"/>
            <w:r w:rsidRPr="005B1109">
              <w:rPr>
                <w:sz w:val="20"/>
                <w:szCs w:val="20"/>
              </w:rPr>
              <w:t>resolutions, and</w:t>
            </w:r>
            <w:proofErr w:type="gramEnd"/>
            <w:r w:rsidRPr="005B1109">
              <w:rPr>
                <w:sz w:val="20"/>
                <w:szCs w:val="20"/>
              </w:rPr>
              <w:t xml:space="preserve"> link these aspects to children's rights. They looked at conflicts worldwide, </w:t>
            </w:r>
            <w:proofErr w:type="gramStart"/>
            <w:r w:rsidRPr="005B1109">
              <w:rPr>
                <w:sz w:val="20"/>
                <w:szCs w:val="20"/>
              </w:rPr>
              <w:t>national</w:t>
            </w:r>
            <w:proofErr w:type="gramEnd"/>
            <w:r w:rsidRPr="005B1109">
              <w:rPr>
                <w:sz w:val="20"/>
                <w:szCs w:val="20"/>
              </w:rPr>
              <w:t xml:space="preserve"> and local, how it impacts their lives directly today. This naturally have the topic on to further learning about refugees, Pupils looked at infographics to develop opinions and curiosity.</w:t>
            </w:r>
          </w:p>
        </w:tc>
      </w:tr>
      <w:tr w:rsidR="00134AD1" w:rsidRPr="008D34B5" w14:paraId="31980902" w14:textId="77777777" w:rsidTr="007D0F0F">
        <w:tc>
          <w:tcPr>
            <w:tcW w:w="5240" w:type="dxa"/>
            <w:gridSpan w:val="2"/>
          </w:tcPr>
          <w:p w14:paraId="5449B5FE" w14:textId="004A7DD8" w:rsidR="00134AD1" w:rsidRPr="00134AD1" w:rsidRDefault="00134AD1" w:rsidP="00765095">
            <w:pPr>
              <w:rPr>
                <w:sz w:val="20"/>
                <w:szCs w:val="20"/>
                <w:lang w:val="cy-GB"/>
              </w:rPr>
            </w:pPr>
            <w:r w:rsidRPr="00134AD1">
              <w:rPr>
                <w:sz w:val="20"/>
                <w:szCs w:val="20"/>
                <w:lang w:val="cy-GB"/>
              </w:rPr>
              <w:t xml:space="preserve">Sleid 19 a 20 Buom yn casglu llawer o ffeithiau trwy gydol y testun ac yn edrych ar dystiolaeth.  Mae llawer yma am fframio ymholiadau, gofyn cwestiynau ac ymchwilio, deall tystiolaeth a'i gwerthuso, a chyflwyno casgliadau a barn. </w:t>
            </w:r>
          </w:p>
        </w:tc>
        <w:tc>
          <w:tcPr>
            <w:tcW w:w="5216" w:type="dxa"/>
            <w:gridSpan w:val="2"/>
          </w:tcPr>
          <w:p w14:paraId="2AD7BDC5" w14:textId="0F01AACB" w:rsidR="00134AD1" w:rsidRPr="005B1109" w:rsidRDefault="005B1109" w:rsidP="00765095">
            <w:pPr>
              <w:rPr>
                <w:sz w:val="20"/>
                <w:szCs w:val="20"/>
              </w:rPr>
            </w:pPr>
            <w:r w:rsidRPr="005B1109">
              <w:rPr>
                <w:sz w:val="20"/>
                <w:szCs w:val="20"/>
              </w:rPr>
              <w:t xml:space="preserve">Slide 19 &amp; 20 Throughout the topic we gathered lots of facts and looked at evidence. Lots of threads here is about asking and framing enquiries, asking </w:t>
            </w:r>
            <w:proofErr w:type="gramStart"/>
            <w:r w:rsidRPr="005B1109">
              <w:rPr>
                <w:sz w:val="20"/>
                <w:szCs w:val="20"/>
              </w:rPr>
              <w:t>questions</w:t>
            </w:r>
            <w:proofErr w:type="gramEnd"/>
            <w:r w:rsidRPr="005B1109">
              <w:rPr>
                <w:sz w:val="20"/>
                <w:szCs w:val="20"/>
              </w:rPr>
              <w:t xml:space="preserve"> and researching, understanding and evaluating evidence, and presenting conclusions and judgment.</w:t>
            </w:r>
          </w:p>
        </w:tc>
      </w:tr>
      <w:tr w:rsidR="00397121" w:rsidRPr="008D34B5" w14:paraId="0C23A105" w14:textId="77777777" w:rsidTr="007D0F0F">
        <w:tc>
          <w:tcPr>
            <w:tcW w:w="5240" w:type="dxa"/>
            <w:gridSpan w:val="2"/>
          </w:tcPr>
          <w:p w14:paraId="53EDBD4F" w14:textId="4564B48D" w:rsidR="00397121" w:rsidRPr="00093B58" w:rsidRDefault="00134AD1" w:rsidP="00093B58">
            <w:pPr>
              <w:rPr>
                <w:sz w:val="20"/>
                <w:szCs w:val="20"/>
                <w:lang w:val="cy-GB"/>
              </w:rPr>
            </w:pPr>
            <w:r w:rsidRPr="00093B58">
              <w:rPr>
                <w:sz w:val="20"/>
                <w:szCs w:val="20"/>
                <w:lang w:val="cy-GB"/>
              </w:rPr>
              <w:t>Sleid 21 Gobeithio bod y cyflwyniad hwn wedi'ch helpu chi i weld sut rydym ni'n edrych ar gynnydd yn ein hysgol. Mae'n helpu'r dysgwyr i fynd ar daith go iawn a datblygu eu gwybodaeth a'u sgiliau wrth iddyn nhw symud drwy'r grwpiau blwyddyn efo ni.</w:t>
            </w:r>
          </w:p>
        </w:tc>
        <w:tc>
          <w:tcPr>
            <w:tcW w:w="5216" w:type="dxa"/>
            <w:gridSpan w:val="2"/>
          </w:tcPr>
          <w:p w14:paraId="62846500" w14:textId="7C8E69B9" w:rsidR="00397121" w:rsidRPr="005B1109" w:rsidRDefault="005B1109" w:rsidP="00765095">
            <w:pPr>
              <w:rPr>
                <w:sz w:val="20"/>
                <w:szCs w:val="20"/>
              </w:rPr>
            </w:pPr>
            <w:r w:rsidRPr="005B1109">
              <w:rPr>
                <w:sz w:val="20"/>
                <w:szCs w:val="20"/>
              </w:rPr>
              <w:t>Slide 21 I hope that this presentation has helped you to see how we look at progression within our school. It helps the learners to go on a real journey and build up their knowledge and skills as they move through school year groups with us.</w:t>
            </w:r>
          </w:p>
        </w:tc>
      </w:tr>
      <w:tr w:rsidR="005B1109" w:rsidRPr="008D34B5" w14:paraId="68FB0EF0" w14:textId="77777777" w:rsidTr="00020043">
        <w:tc>
          <w:tcPr>
            <w:tcW w:w="5240" w:type="dxa"/>
            <w:gridSpan w:val="2"/>
            <w:shd w:val="clear" w:color="auto" w:fill="538135" w:themeFill="accent6" w:themeFillShade="BF"/>
          </w:tcPr>
          <w:p w14:paraId="3638EA3E" w14:textId="253049AF" w:rsidR="005B1109" w:rsidRPr="00EE5125" w:rsidRDefault="00D35488" w:rsidP="005B1109">
            <w:pPr>
              <w:jc w:val="center"/>
              <w:rPr>
                <w:b/>
                <w:bCs/>
                <w:sz w:val="20"/>
                <w:szCs w:val="20"/>
                <w:lang w:val="cy-GB"/>
              </w:rPr>
            </w:pPr>
            <w:r w:rsidRPr="00EE5125">
              <w:rPr>
                <w:b/>
                <w:bCs/>
                <w:sz w:val="20"/>
                <w:szCs w:val="20"/>
                <w:lang w:val="cy-GB"/>
              </w:rPr>
              <w:t>4. Gwerthuso</w:t>
            </w:r>
          </w:p>
        </w:tc>
        <w:tc>
          <w:tcPr>
            <w:tcW w:w="5216" w:type="dxa"/>
            <w:gridSpan w:val="2"/>
            <w:shd w:val="clear" w:color="auto" w:fill="538135" w:themeFill="accent6" w:themeFillShade="BF"/>
          </w:tcPr>
          <w:p w14:paraId="407F26AA" w14:textId="4E0467AF" w:rsidR="005B1109" w:rsidRPr="00765095" w:rsidRDefault="005B1109" w:rsidP="005B1109">
            <w:pPr>
              <w:jc w:val="center"/>
              <w:rPr>
                <w:b/>
                <w:bCs/>
                <w:sz w:val="20"/>
                <w:szCs w:val="20"/>
              </w:rPr>
            </w:pPr>
            <w:r>
              <w:rPr>
                <w:b/>
                <w:bCs/>
                <w:sz w:val="20"/>
                <w:szCs w:val="20"/>
              </w:rPr>
              <w:t>4</w:t>
            </w:r>
            <w:r w:rsidR="00EE5125">
              <w:rPr>
                <w:b/>
                <w:bCs/>
                <w:sz w:val="20"/>
                <w:szCs w:val="20"/>
              </w:rPr>
              <w:t>. Evaluation</w:t>
            </w:r>
          </w:p>
        </w:tc>
      </w:tr>
      <w:tr w:rsidR="00397121" w:rsidRPr="008D34B5" w14:paraId="2AC8A5D2" w14:textId="77777777" w:rsidTr="007D0F0F">
        <w:tc>
          <w:tcPr>
            <w:tcW w:w="5240" w:type="dxa"/>
            <w:gridSpan w:val="2"/>
          </w:tcPr>
          <w:p w14:paraId="4DE5057F" w14:textId="38375F00" w:rsidR="00397121" w:rsidRPr="00093B58" w:rsidRDefault="00093B58" w:rsidP="00093B58">
            <w:pPr>
              <w:rPr>
                <w:sz w:val="20"/>
                <w:szCs w:val="20"/>
                <w:lang w:val="cy-GB"/>
              </w:rPr>
            </w:pPr>
            <w:r w:rsidRPr="00093B58">
              <w:rPr>
                <w:sz w:val="20"/>
                <w:szCs w:val="20"/>
                <w:lang w:val="cy-GB"/>
              </w:rPr>
              <w:lastRenderedPageBreak/>
              <w:t xml:space="preserve">Sleid 1 Yma, rydym ni wedi gwerthuso ein testun ac ystyried beth weithiodd yn dda i ni a'n cyd-weithwyr yn yr ysgol.  Beth ydym ni wedi'i ddysgu am gynllunio ar gyfer cynnydd yn y </w:t>
            </w:r>
            <w:proofErr w:type="spellStart"/>
            <w:r w:rsidRPr="00093B58">
              <w:rPr>
                <w:sz w:val="20"/>
                <w:szCs w:val="20"/>
                <w:lang w:val="cy-GB"/>
              </w:rPr>
              <w:t>dyniaethau</w:t>
            </w:r>
            <w:proofErr w:type="spellEnd"/>
            <w:r w:rsidRPr="00093B58">
              <w:rPr>
                <w:sz w:val="20"/>
                <w:szCs w:val="20"/>
                <w:lang w:val="cy-GB"/>
              </w:rPr>
              <w:t xml:space="preserve">? Beth allem ni ei wneud nesaf yn y maes hwn o'r </w:t>
            </w:r>
            <w:proofErr w:type="spellStart"/>
            <w:r w:rsidRPr="00093B58">
              <w:rPr>
                <w:sz w:val="20"/>
                <w:szCs w:val="20"/>
                <w:lang w:val="cy-GB"/>
              </w:rPr>
              <w:t>dyniaethau</w:t>
            </w:r>
            <w:proofErr w:type="spellEnd"/>
            <w:r w:rsidRPr="00093B58">
              <w:rPr>
                <w:sz w:val="20"/>
                <w:szCs w:val="20"/>
                <w:lang w:val="cy-GB"/>
              </w:rPr>
              <w:t xml:space="preserve">? Ac a fyddem ni'n gwneud unrhyw beth yn wahanol tro nesaf? </w:t>
            </w:r>
          </w:p>
        </w:tc>
        <w:tc>
          <w:tcPr>
            <w:tcW w:w="5216" w:type="dxa"/>
            <w:gridSpan w:val="2"/>
          </w:tcPr>
          <w:p w14:paraId="6610BA51" w14:textId="39935511" w:rsidR="00397121" w:rsidRPr="007C0751" w:rsidRDefault="007C0751" w:rsidP="007C0751">
            <w:pPr>
              <w:rPr>
                <w:sz w:val="20"/>
                <w:szCs w:val="20"/>
              </w:rPr>
            </w:pPr>
            <w:r w:rsidRPr="007C0751">
              <w:rPr>
                <w:sz w:val="20"/>
                <w:szCs w:val="20"/>
              </w:rPr>
              <w:t xml:space="preserve">Slide 1 Here we have evaluated our </w:t>
            </w:r>
            <w:proofErr w:type="gramStart"/>
            <w:r w:rsidRPr="007C0751">
              <w:rPr>
                <w:sz w:val="20"/>
                <w:szCs w:val="20"/>
              </w:rPr>
              <w:t>topic, and</w:t>
            </w:r>
            <w:proofErr w:type="gramEnd"/>
            <w:r w:rsidRPr="007C0751">
              <w:rPr>
                <w:sz w:val="20"/>
                <w:szCs w:val="20"/>
              </w:rPr>
              <w:t xml:space="preserve"> have asked ourselves what went well for us and the colleagues in the school. What have we learned on the way for planning for progression in humanities? What could we do next in this area of humanities? And is there anything that we will do differently next time?</w:t>
            </w:r>
          </w:p>
        </w:tc>
      </w:tr>
      <w:tr w:rsidR="00397121" w:rsidRPr="008D34B5" w14:paraId="01CB751D" w14:textId="77777777" w:rsidTr="007D0F0F">
        <w:tc>
          <w:tcPr>
            <w:tcW w:w="5240" w:type="dxa"/>
            <w:gridSpan w:val="2"/>
          </w:tcPr>
          <w:p w14:paraId="6E8E2E72" w14:textId="39A4DAF8" w:rsidR="00397121" w:rsidRPr="00093B58" w:rsidRDefault="00093B58" w:rsidP="00093B58">
            <w:pPr>
              <w:rPr>
                <w:sz w:val="20"/>
                <w:szCs w:val="20"/>
                <w:lang w:val="cy-GB"/>
              </w:rPr>
            </w:pPr>
            <w:r w:rsidRPr="00093B58">
              <w:rPr>
                <w:sz w:val="20"/>
                <w:szCs w:val="20"/>
                <w:lang w:val="cy-GB"/>
              </w:rPr>
              <w:t xml:space="preserve">Sleid 2 Ar ddiwedd pob testun ar draws yr ysgol, gofynnwyd i'r disgyblion werthuso eu dysgu. Pa gwestiynau gododd o hyn? Pam y maen nhw wedi bod yn dysgu neu'n cwblhau gweithgareddau? Sut mae eu dysgu yn cyd-fynd â'r cwricwlwm newydd? </w:t>
            </w:r>
            <w:r w:rsidRPr="00093B58">
              <w:rPr>
                <w:sz w:val="20"/>
                <w:szCs w:val="20"/>
                <w:lang w:val="cy-GB"/>
              </w:rPr>
              <w:br/>
              <w:t xml:space="preserve"> A beth yw ei bwrpas? Drwy'r trafodaethau hyn, mae'r disgyblion yn dod yn gyfarwydd â'u dysgu ac yn cymryd perchnogaeth arno. Maen nhw'n gallu gweld yn lle mae'r dysgu wedi digwydd, a sut y mae hyn yn cyd-fynd â'r pedwar diben, a'r rheiny'n aml yn gorgyffwrdd.</w:t>
            </w:r>
          </w:p>
        </w:tc>
        <w:tc>
          <w:tcPr>
            <w:tcW w:w="5216" w:type="dxa"/>
            <w:gridSpan w:val="2"/>
          </w:tcPr>
          <w:p w14:paraId="5F98BE5A" w14:textId="7A049D62" w:rsidR="00397121" w:rsidRPr="007C0751" w:rsidRDefault="007C0751" w:rsidP="007C0751">
            <w:pPr>
              <w:rPr>
                <w:sz w:val="20"/>
                <w:szCs w:val="20"/>
              </w:rPr>
            </w:pPr>
            <w:r w:rsidRPr="007C0751">
              <w:rPr>
                <w:sz w:val="20"/>
                <w:szCs w:val="20"/>
              </w:rPr>
              <w:t xml:space="preserve">Slide 2 At the end of all topics throughout the school we asked the pupils to evaluate their learning. What questions has this </w:t>
            </w:r>
            <w:proofErr w:type="gramStart"/>
            <w:r w:rsidRPr="007C0751">
              <w:rPr>
                <w:sz w:val="20"/>
                <w:szCs w:val="20"/>
              </w:rPr>
              <w:t>opened up</w:t>
            </w:r>
            <w:proofErr w:type="gramEnd"/>
            <w:r w:rsidRPr="007C0751">
              <w:rPr>
                <w:sz w:val="20"/>
                <w:szCs w:val="20"/>
              </w:rPr>
              <w:t xml:space="preserve">. Why have they been learning or completing activities? Where does their learning fit in with the new curriculum? And what is its purpose? Through these discussions people are becoming familiar with and taking ownership of their own learning. They </w:t>
            </w:r>
            <w:proofErr w:type="gramStart"/>
            <w:r w:rsidRPr="007C0751">
              <w:rPr>
                <w:sz w:val="20"/>
                <w:szCs w:val="20"/>
              </w:rPr>
              <w:t>are able to</w:t>
            </w:r>
            <w:proofErr w:type="gramEnd"/>
            <w:r w:rsidRPr="007C0751">
              <w:rPr>
                <w:sz w:val="20"/>
                <w:szCs w:val="20"/>
              </w:rPr>
              <w:t xml:space="preserve"> identify where the learning has taken place, and where this links in with the 4 purposes, very often overlapping between many of them.</w:t>
            </w:r>
          </w:p>
        </w:tc>
      </w:tr>
      <w:tr w:rsidR="00397121" w:rsidRPr="008D34B5" w14:paraId="2A22EBCA" w14:textId="77777777" w:rsidTr="007D0F0F">
        <w:tc>
          <w:tcPr>
            <w:tcW w:w="5240" w:type="dxa"/>
            <w:gridSpan w:val="2"/>
          </w:tcPr>
          <w:p w14:paraId="75589B05" w14:textId="00067F05" w:rsidR="00397121" w:rsidRPr="00093B58" w:rsidRDefault="00093B58" w:rsidP="00093B58">
            <w:pPr>
              <w:rPr>
                <w:sz w:val="20"/>
                <w:szCs w:val="20"/>
                <w:lang w:val="cy-GB"/>
              </w:rPr>
            </w:pPr>
            <w:r w:rsidRPr="00093B58">
              <w:rPr>
                <w:sz w:val="20"/>
                <w:szCs w:val="20"/>
                <w:lang w:val="cy-GB"/>
              </w:rPr>
              <w:t>Sleid 3 Gofynnir i'n disgyblion hefyd feddwl am y dysgu trwy ddull 'drych a drws', a ddaw o'r cynllun gwaith Gwreiddiau a Ffrwythau. Drwy'r ffenestr, rydym ni'n edrych allan ar y byd, ac yn gofyn cwestiynau.  Rydym ni'n edrych yn y drych ac yn meddwl ac yn dysgu o fywyd a'n cwestiynau. Mae'r drws yn gadael i ni feddwl am sut y gallwn ni gamu allan a chwarae ein rhan. Wrth i ddisgyblion symud drwy'r ysgol, gwelwn gwestiynau ar lefel ddyfnach a'r  gallu i ffurfio barn.</w:t>
            </w:r>
          </w:p>
        </w:tc>
        <w:tc>
          <w:tcPr>
            <w:tcW w:w="5216" w:type="dxa"/>
            <w:gridSpan w:val="2"/>
          </w:tcPr>
          <w:p w14:paraId="63400594" w14:textId="228EE83D" w:rsidR="00397121" w:rsidRPr="007C0751" w:rsidRDefault="007C0751" w:rsidP="00765095">
            <w:pPr>
              <w:rPr>
                <w:sz w:val="20"/>
                <w:szCs w:val="20"/>
              </w:rPr>
            </w:pPr>
            <w:r w:rsidRPr="007C0751">
              <w:rPr>
                <w:sz w:val="20"/>
                <w:szCs w:val="20"/>
              </w:rPr>
              <w:t>Slide 3 We also ask our pupils to think about the learning following a mirror and door approach which comes from the roots and fruits scheme of work. Through the window we look out at the world and ask questions. We look in the mirror and reflect and learn from life and our questions. The door enables us to think about how we can step out and play our part. As pupils move through school, we see a development of deeper questioning and ability to form opinions.</w:t>
            </w:r>
          </w:p>
        </w:tc>
      </w:tr>
      <w:tr w:rsidR="00397121" w:rsidRPr="008D34B5" w14:paraId="7A25C288" w14:textId="77777777" w:rsidTr="007D0F0F">
        <w:tc>
          <w:tcPr>
            <w:tcW w:w="5240" w:type="dxa"/>
            <w:gridSpan w:val="2"/>
          </w:tcPr>
          <w:p w14:paraId="18BC62E0" w14:textId="0CCC16ED" w:rsidR="00397121" w:rsidRPr="00093B58" w:rsidRDefault="00093B58" w:rsidP="00093B58">
            <w:pPr>
              <w:rPr>
                <w:sz w:val="20"/>
                <w:szCs w:val="20"/>
                <w:lang w:val="cy-GB"/>
              </w:rPr>
            </w:pPr>
            <w:r w:rsidRPr="00093B58">
              <w:rPr>
                <w:sz w:val="20"/>
                <w:szCs w:val="20"/>
                <w:lang w:val="cy-GB"/>
              </w:rPr>
              <w:t xml:space="preserve">Sleid 4 Rydym ni'n gofalu bod popeth a wnawn yma yn Esgob Morgan yn cael ei wreiddio ac y cyfeirir ato yn gyson.  Buom yn gweithio efo Cyngor Celfyddydau Cymru a defnyddio 5 arfer y meddwl, neu'r 5 arfer dysgu. Rydym ni'n cyfeirio'n gyson hefyd at feddylfryd o dwf ac mae arddangosfeydd ym mhob ystafell ddosbarth. </w:t>
            </w:r>
          </w:p>
        </w:tc>
        <w:tc>
          <w:tcPr>
            <w:tcW w:w="5216" w:type="dxa"/>
            <w:gridSpan w:val="2"/>
          </w:tcPr>
          <w:p w14:paraId="0E29F196" w14:textId="3970C24D" w:rsidR="00397121" w:rsidRPr="003C321A" w:rsidRDefault="003C321A" w:rsidP="003C321A">
            <w:pPr>
              <w:rPr>
                <w:sz w:val="20"/>
                <w:szCs w:val="20"/>
              </w:rPr>
            </w:pPr>
            <w:r w:rsidRPr="003C321A">
              <w:rPr>
                <w:sz w:val="20"/>
                <w:szCs w:val="20"/>
              </w:rPr>
              <w:t>Slide 4 We make sure that everything we do here at Esgob Morgan is embedded and referred to consistently. We worked with the Arts Council of Wales and used the 5 habits of mind, or 5 habits of learning. We also refer constantly to growth mindsets and have displays in all classrooms.</w:t>
            </w:r>
          </w:p>
        </w:tc>
      </w:tr>
      <w:tr w:rsidR="000264A1" w:rsidRPr="008D34B5" w14:paraId="05C5788F" w14:textId="77777777" w:rsidTr="007D0F0F">
        <w:tc>
          <w:tcPr>
            <w:tcW w:w="5240" w:type="dxa"/>
            <w:gridSpan w:val="2"/>
          </w:tcPr>
          <w:p w14:paraId="14960D2F" w14:textId="38CADAA9" w:rsidR="000264A1" w:rsidRPr="00093B58" w:rsidRDefault="00093B58" w:rsidP="00093B58">
            <w:pPr>
              <w:rPr>
                <w:sz w:val="20"/>
                <w:szCs w:val="20"/>
                <w:lang w:val="cy-GB"/>
              </w:rPr>
            </w:pPr>
            <w:r w:rsidRPr="00093B58">
              <w:rPr>
                <w:sz w:val="20"/>
                <w:szCs w:val="20"/>
                <w:lang w:val="cy-GB"/>
              </w:rPr>
              <w:t xml:space="preserve">Sleid 5 Mae gennym arddangosfa y 4 diben yn y neuadd ac ym mhob dosbarth, a defnyddir y rhain mewn gwahanol ffyrdd i ofalu bod yr iaith yn cael ei gwreiddio yn ein dysgu.  </w:t>
            </w:r>
          </w:p>
        </w:tc>
        <w:tc>
          <w:tcPr>
            <w:tcW w:w="5216" w:type="dxa"/>
            <w:gridSpan w:val="2"/>
          </w:tcPr>
          <w:p w14:paraId="5B8483E9" w14:textId="14771860" w:rsidR="000264A1" w:rsidRPr="003C321A" w:rsidRDefault="003C321A" w:rsidP="003C321A">
            <w:pPr>
              <w:rPr>
                <w:sz w:val="20"/>
                <w:szCs w:val="20"/>
              </w:rPr>
            </w:pPr>
            <w:r w:rsidRPr="003C321A">
              <w:rPr>
                <w:sz w:val="20"/>
                <w:szCs w:val="20"/>
              </w:rPr>
              <w:t>Slide 5 We have a 4 purposes display in the hall and each classroom and use this in different ways to ensure that the language is embedded in our learning.</w:t>
            </w:r>
          </w:p>
        </w:tc>
      </w:tr>
      <w:tr w:rsidR="000264A1" w:rsidRPr="008D34B5" w14:paraId="595E73B2" w14:textId="77777777" w:rsidTr="007D0F0F">
        <w:tc>
          <w:tcPr>
            <w:tcW w:w="5240" w:type="dxa"/>
            <w:gridSpan w:val="2"/>
          </w:tcPr>
          <w:p w14:paraId="03AEC38B" w14:textId="35E86E65" w:rsidR="000264A1" w:rsidRPr="00093B58" w:rsidRDefault="00093B58" w:rsidP="00093B58">
            <w:pPr>
              <w:rPr>
                <w:sz w:val="20"/>
                <w:szCs w:val="20"/>
                <w:lang w:val="cy-GB"/>
              </w:rPr>
            </w:pPr>
            <w:r w:rsidRPr="00093B58">
              <w:rPr>
                <w:sz w:val="20"/>
                <w:szCs w:val="20"/>
                <w:lang w:val="cy-GB"/>
              </w:rPr>
              <w:t xml:space="preserve">Sleid 6 Wrth symud ymlaen rydym ni eisiau sicrhau cynnydd yn ein dysgu, a'n bod ni'n cynnig ystod o ddysgu drwy'r </w:t>
            </w:r>
            <w:proofErr w:type="spellStart"/>
            <w:r w:rsidRPr="00093B58">
              <w:rPr>
                <w:sz w:val="20"/>
                <w:szCs w:val="20"/>
                <w:lang w:val="cy-GB"/>
              </w:rPr>
              <w:t>dyniaethau</w:t>
            </w:r>
            <w:proofErr w:type="spellEnd"/>
            <w:r w:rsidRPr="00093B58">
              <w:rPr>
                <w:sz w:val="20"/>
                <w:szCs w:val="20"/>
                <w:lang w:val="cy-GB"/>
              </w:rPr>
              <w:t xml:space="preserve">. Rydym ni'n gweithio'n galed gyda phob grŵp blwyddyn i ofalu bod cynnydd yn digwydd, a'n bod ni'n addysgu ystod o destunau sy'n cynnig ystod o sgiliau. Roeddem ni hefyd eisiau ymgyfarwyddo ymhellach â Chrefydd, Gwerthoedd a Moeseg. Cynhaliwyd hyfforddiant a chyfarfodydd staff i ddod yn gyfarwydd ag is-lensys sy'n cyfuno i ffurfio lens ddisgyblaethol Crefydd, Gwerthoedd a Moeseg yn y maes llafur cytûn. Dyma enghraifft o Flwyddyn 6.  Testun, amrywiaeth yn ystod y flwyddyn ysgol 2024-25. Rydym ni wedi edrych ar bob grŵp blwyddyn fesul tymor, er mwyn sicrhau cynnydd ac ystod. </w:t>
            </w:r>
          </w:p>
        </w:tc>
        <w:tc>
          <w:tcPr>
            <w:tcW w:w="5216" w:type="dxa"/>
            <w:gridSpan w:val="2"/>
          </w:tcPr>
          <w:p w14:paraId="62906ACF" w14:textId="49D6D53C" w:rsidR="000264A1" w:rsidRPr="003C321A" w:rsidRDefault="003C321A" w:rsidP="00765095">
            <w:pPr>
              <w:rPr>
                <w:sz w:val="20"/>
                <w:szCs w:val="20"/>
              </w:rPr>
            </w:pPr>
            <w:r w:rsidRPr="003C321A">
              <w:rPr>
                <w:sz w:val="20"/>
                <w:szCs w:val="20"/>
              </w:rPr>
              <w:t>Slide 6 Moving forward we want to ensure that we are progressing in our learning, and that we offer a range of learning through humanities. For each year group we are working hard to ensure that progression is being made and that we teach a range of topics that offer a range of skills. We also wanted to familiarize ourselves further with RVE and humanities and have held staff training and meetings to familiarize ourselves with the sub lenses of the RVE Lenses and descriptors as outlined in the agreed syllabus. This is an example of year 6. Topic, diversity for the academic year 2024-25. We have looked at each year group individually and by term, to ensure progression and range.</w:t>
            </w:r>
          </w:p>
        </w:tc>
      </w:tr>
      <w:tr w:rsidR="000264A1" w:rsidRPr="008D34B5" w14:paraId="794CF348" w14:textId="77777777" w:rsidTr="007D0F0F">
        <w:tc>
          <w:tcPr>
            <w:tcW w:w="5240" w:type="dxa"/>
            <w:gridSpan w:val="2"/>
          </w:tcPr>
          <w:p w14:paraId="17894E1B" w14:textId="1B20FA76" w:rsidR="000264A1" w:rsidRPr="00093B58" w:rsidRDefault="00093B58" w:rsidP="00093B58">
            <w:pPr>
              <w:rPr>
                <w:sz w:val="20"/>
                <w:szCs w:val="20"/>
                <w:lang w:val="cy-GB"/>
              </w:rPr>
            </w:pPr>
            <w:r w:rsidRPr="00093B58">
              <w:rPr>
                <w:sz w:val="20"/>
                <w:szCs w:val="20"/>
                <w:lang w:val="cy-GB"/>
              </w:rPr>
              <w:t xml:space="preserve">Sleid 7 Y ffordd orau bob amser o bennu llwyddiant yw gwrando ar y dysgwyr.  Dyma rai enghreifftiau o'r hyn ddywedodd dysgwr am beth oedd wedi'i ddysgu yn ei waith ar ryfel a gwrthdaro. </w:t>
            </w:r>
          </w:p>
        </w:tc>
        <w:tc>
          <w:tcPr>
            <w:tcW w:w="5216" w:type="dxa"/>
            <w:gridSpan w:val="2"/>
          </w:tcPr>
          <w:p w14:paraId="09861E81" w14:textId="51FC8F19" w:rsidR="000264A1" w:rsidRPr="003C321A" w:rsidRDefault="003C321A" w:rsidP="00765095">
            <w:pPr>
              <w:rPr>
                <w:sz w:val="20"/>
                <w:szCs w:val="20"/>
              </w:rPr>
            </w:pPr>
            <w:r w:rsidRPr="003C321A">
              <w:rPr>
                <w:sz w:val="20"/>
                <w:szCs w:val="20"/>
              </w:rPr>
              <w:t xml:space="preserve">Slide 7 As always, the best way to determine success is by listening to the learners. Here were a few examples of what our learner said about what they have learnt within their topic of war and conflict. </w:t>
            </w:r>
          </w:p>
        </w:tc>
      </w:tr>
    </w:tbl>
    <w:p w14:paraId="6706455A" w14:textId="05E5935D" w:rsidR="00932C6E" w:rsidRPr="00020043" w:rsidRDefault="008A039F">
      <w:pPr>
        <w:rPr>
          <w:b/>
          <w:bCs/>
        </w:rPr>
      </w:pPr>
      <w:r>
        <w:br w:type="page"/>
      </w:r>
    </w:p>
    <w:tbl>
      <w:tblPr>
        <w:tblStyle w:val="TableGrid"/>
        <w:tblW w:w="0" w:type="auto"/>
        <w:tblLook w:val="04A0" w:firstRow="1" w:lastRow="0" w:firstColumn="1" w:lastColumn="0" w:noHBand="0" w:noVBand="1"/>
      </w:tblPr>
      <w:tblGrid>
        <w:gridCol w:w="4352"/>
        <w:gridCol w:w="888"/>
        <w:gridCol w:w="888"/>
        <w:gridCol w:w="4328"/>
      </w:tblGrid>
      <w:tr w:rsidR="00932C6E" w:rsidRPr="008D34B5" w14:paraId="7BF3ED29" w14:textId="77777777" w:rsidTr="00B35E54">
        <w:tc>
          <w:tcPr>
            <w:tcW w:w="4352" w:type="dxa"/>
          </w:tcPr>
          <w:p w14:paraId="07D2A666" w14:textId="77777777" w:rsidR="007159CB" w:rsidRPr="000A7571" w:rsidRDefault="007159CB" w:rsidP="000A7571">
            <w:pPr>
              <w:spacing w:after="0" w:line="240" w:lineRule="auto"/>
              <w:rPr>
                <w:b/>
                <w:bCs/>
                <w:sz w:val="20"/>
                <w:szCs w:val="20"/>
                <w:lang w:val="cy-GB"/>
              </w:rPr>
            </w:pPr>
            <w:r w:rsidRPr="000A7571">
              <w:rPr>
                <w:b/>
                <w:bCs/>
                <w:sz w:val="20"/>
                <w:szCs w:val="20"/>
                <w:lang w:val="cy-GB"/>
              </w:rPr>
              <w:lastRenderedPageBreak/>
              <w:t>Ysgol Acrefair, Wrecsam</w:t>
            </w:r>
          </w:p>
          <w:p w14:paraId="5F6D20BF" w14:textId="37465984" w:rsidR="00932C6E" w:rsidRPr="000A7571" w:rsidRDefault="007159CB" w:rsidP="000A7571">
            <w:pPr>
              <w:rPr>
                <w:sz w:val="20"/>
                <w:szCs w:val="20"/>
                <w:lang w:val="cy-GB"/>
              </w:rPr>
            </w:pPr>
            <w:r w:rsidRPr="000A7571">
              <w:rPr>
                <w:sz w:val="20"/>
                <w:szCs w:val="20"/>
                <w:lang w:val="cy-GB"/>
              </w:rPr>
              <w:t>Bu'r prosiect yn edrych ar sut mae disgyblion yn datblygu eu gwybodaeth a'u dealltwriaeth o faterion yn ymwneud ag ansawdd, hunaniaeth a thegwch. Gyda'r pwyslais ar y ffaith nad oes pobl o'r tu allan yn eu hysgol, fel bod pawb yn teimlo eu bod yn cael eu derbyn, aethpwyd ati i gynllunio profiadau yn tynnu ar sicrhau cynrychiolaeth o ystod eang o gefndiroedd a phrofiadau bywyd.</w:t>
            </w:r>
          </w:p>
        </w:tc>
        <w:tc>
          <w:tcPr>
            <w:tcW w:w="1776" w:type="dxa"/>
            <w:gridSpan w:val="2"/>
          </w:tcPr>
          <w:p w14:paraId="788E2669" w14:textId="79DCE5CC" w:rsidR="00932C6E" w:rsidRPr="000A7571" w:rsidRDefault="00932C6E" w:rsidP="000A7571">
            <w:pPr>
              <w:rPr>
                <w:sz w:val="20"/>
                <w:szCs w:val="20"/>
                <w:lang w:val="cy-GB"/>
              </w:rPr>
            </w:pPr>
            <w:r w:rsidRPr="000A7571">
              <w:rPr>
                <w:noProof/>
                <w:sz w:val="20"/>
                <w:szCs w:val="20"/>
              </w:rPr>
              <w:drawing>
                <wp:anchor distT="0" distB="0" distL="114300" distR="114300" simplePos="0" relativeHeight="251694080" behindDoc="0" locked="0" layoutInCell="1" allowOverlap="1" wp14:anchorId="2A68BEF8" wp14:editId="21A965C1">
                  <wp:simplePos x="0" y="0"/>
                  <wp:positionH relativeFrom="column">
                    <wp:posOffset>66675</wp:posOffset>
                  </wp:positionH>
                  <wp:positionV relativeFrom="paragraph">
                    <wp:posOffset>97790</wp:posOffset>
                  </wp:positionV>
                  <wp:extent cx="849630" cy="953770"/>
                  <wp:effectExtent l="0" t="0" r="7620" b="0"/>
                  <wp:wrapSquare wrapText="bothSides"/>
                  <wp:docPr id="14265138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13870" name="Picture 5"/>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849630" cy="953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8" w:type="dxa"/>
          </w:tcPr>
          <w:p w14:paraId="32A062DC" w14:textId="77777777" w:rsidR="007159CB" w:rsidRPr="000A7571" w:rsidRDefault="007159CB" w:rsidP="000A7571">
            <w:pPr>
              <w:rPr>
                <w:b/>
                <w:bCs/>
                <w:sz w:val="20"/>
                <w:szCs w:val="20"/>
              </w:rPr>
            </w:pPr>
            <w:r w:rsidRPr="000A7571">
              <w:rPr>
                <w:b/>
                <w:bCs/>
                <w:sz w:val="20"/>
                <w:szCs w:val="20"/>
              </w:rPr>
              <w:t>Ysgol Acrefair, Wrexham</w:t>
            </w:r>
          </w:p>
          <w:p w14:paraId="2AB4FA52" w14:textId="4DFD7101" w:rsidR="00932C6E" w:rsidRPr="000A7571" w:rsidRDefault="007159CB" w:rsidP="000A7571">
            <w:pPr>
              <w:rPr>
                <w:sz w:val="20"/>
                <w:szCs w:val="20"/>
              </w:rPr>
            </w:pPr>
            <w:r w:rsidRPr="000A7571">
              <w:rPr>
                <w:sz w:val="20"/>
                <w:szCs w:val="20"/>
              </w:rPr>
              <w:t xml:space="preserve">The project traced how pupils progress their knowledge and understanding of issues of quality, </w:t>
            </w:r>
            <w:proofErr w:type="gramStart"/>
            <w:r w:rsidRPr="000A7571">
              <w:rPr>
                <w:sz w:val="20"/>
                <w:szCs w:val="20"/>
              </w:rPr>
              <w:t>identity</w:t>
            </w:r>
            <w:proofErr w:type="gramEnd"/>
            <w:r w:rsidRPr="000A7571">
              <w:rPr>
                <w:sz w:val="20"/>
                <w:szCs w:val="20"/>
              </w:rPr>
              <w:t xml:space="preserve"> and fairness. With the focus on their being no outsiders in their school so that everyone feels accepted, teacher planned experiences drawing on ensuing representation from a wide range of background and lived experiences.</w:t>
            </w:r>
          </w:p>
        </w:tc>
      </w:tr>
      <w:tr w:rsidR="00932C6E" w:rsidRPr="00765095" w14:paraId="19ACB3B6" w14:textId="77777777" w:rsidTr="00020043">
        <w:tc>
          <w:tcPr>
            <w:tcW w:w="5240" w:type="dxa"/>
            <w:gridSpan w:val="2"/>
            <w:shd w:val="clear" w:color="auto" w:fill="538135" w:themeFill="accent6" w:themeFillShade="BF"/>
          </w:tcPr>
          <w:p w14:paraId="57DE3029" w14:textId="5E15E244" w:rsidR="00932C6E" w:rsidRPr="00C5565E" w:rsidRDefault="00932C6E" w:rsidP="00C5565E">
            <w:pPr>
              <w:pStyle w:val="ListParagraph"/>
              <w:numPr>
                <w:ilvl w:val="0"/>
                <w:numId w:val="29"/>
              </w:numPr>
              <w:jc w:val="center"/>
              <w:rPr>
                <w:b/>
                <w:bCs/>
                <w:sz w:val="20"/>
                <w:szCs w:val="20"/>
                <w:lang w:val="cy-GB"/>
              </w:rPr>
            </w:pPr>
            <w:r w:rsidRPr="00C5565E">
              <w:rPr>
                <w:b/>
                <w:bCs/>
                <w:sz w:val="20"/>
                <w:szCs w:val="20"/>
                <w:lang w:val="cy-GB"/>
              </w:rPr>
              <w:t>Cynllunio</w:t>
            </w:r>
          </w:p>
        </w:tc>
        <w:tc>
          <w:tcPr>
            <w:tcW w:w="5216" w:type="dxa"/>
            <w:gridSpan w:val="2"/>
            <w:shd w:val="clear" w:color="auto" w:fill="538135" w:themeFill="accent6" w:themeFillShade="BF"/>
          </w:tcPr>
          <w:p w14:paraId="01EA6EE3" w14:textId="24920571" w:rsidR="00932C6E" w:rsidRPr="00C5565E" w:rsidRDefault="00932C6E" w:rsidP="00C5565E">
            <w:pPr>
              <w:pStyle w:val="ListParagraph"/>
              <w:numPr>
                <w:ilvl w:val="0"/>
                <w:numId w:val="30"/>
              </w:numPr>
              <w:jc w:val="center"/>
              <w:rPr>
                <w:b/>
                <w:bCs/>
                <w:sz w:val="20"/>
                <w:szCs w:val="20"/>
              </w:rPr>
            </w:pPr>
            <w:r w:rsidRPr="00C5565E">
              <w:rPr>
                <w:b/>
                <w:bCs/>
                <w:sz w:val="20"/>
                <w:szCs w:val="20"/>
              </w:rPr>
              <w:t>Planning</w:t>
            </w:r>
          </w:p>
        </w:tc>
      </w:tr>
      <w:tr w:rsidR="007159CB" w:rsidRPr="008719AF" w14:paraId="69FDEB85" w14:textId="77777777" w:rsidTr="00B35E54">
        <w:tc>
          <w:tcPr>
            <w:tcW w:w="5240" w:type="dxa"/>
            <w:gridSpan w:val="2"/>
          </w:tcPr>
          <w:p w14:paraId="6A0BB60B" w14:textId="77777777" w:rsidR="00854CBF" w:rsidRPr="000A7571" w:rsidRDefault="00854CBF" w:rsidP="000A7571">
            <w:pPr>
              <w:spacing w:after="0" w:line="240" w:lineRule="auto"/>
              <w:rPr>
                <w:sz w:val="20"/>
                <w:szCs w:val="20"/>
                <w:lang w:val="cy-GB"/>
              </w:rPr>
            </w:pPr>
            <w:r w:rsidRPr="000A7571">
              <w:rPr>
                <w:b/>
                <w:bCs/>
                <w:sz w:val="20"/>
                <w:szCs w:val="20"/>
                <w:lang w:val="cy-GB"/>
              </w:rPr>
              <w:t xml:space="preserve">Sleid 1 </w:t>
            </w:r>
            <w:r w:rsidRPr="000A7571">
              <w:rPr>
                <w:sz w:val="20"/>
                <w:szCs w:val="20"/>
                <w:lang w:val="cy-GB"/>
              </w:rPr>
              <w:t xml:space="preserve">Croeso i fy nghyflwyniad ar y gwaith yr ydym ni wedi bod yn ei wneud yn Ysgol Acrefair mewn perthynas â </w:t>
            </w:r>
            <w:proofErr w:type="spellStart"/>
            <w:r w:rsidRPr="000A7571">
              <w:rPr>
                <w:sz w:val="20"/>
                <w:szCs w:val="20"/>
                <w:lang w:val="cy-GB"/>
              </w:rPr>
              <w:t>MDaPh</w:t>
            </w:r>
            <w:proofErr w:type="spellEnd"/>
            <w:r w:rsidRPr="000A7571">
              <w:rPr>
                <w:sz w:val="20"/>
                <w:szCs w:val="20"/>
                <w:lang w:val="cy-GB"/>
              </w:rPr>
              <w:t xml:space="preserve"> y Dyniaethau, yn benodol felly y Datganiad o'r hyn sy'n bwysig - 'Mae cymdeithasau dynol yn gymhleth ac yn amrywiol, ac maen nhw'n cael eu llywio gan weithredoedd a chredoau pobl.' Yn y fideo, byddaf yn egluro rhai o'n hystyriaethau allweddol wrth i ni gynllunio ein prosiect, a pham ein bod ni wedi dewis y ffocws neilltuol hwn. Roedd ein prosiect yn cyd-fynd ag amryw o agweddau eraill ar y Cwricwlwm i Gymru y buom ni'n gweithio arnynt, ac mae'r rhain hefyd yn cael eu hegluro yn y fideo. </w:t>
            </w:r>
          </w:p>
          <w:p w14:paraId="6F1CEE6A" w14:textId="77777777" w:rsidR="007159CB" w:rsidRPr="000A7571" w:rsidRDefault="007159CB" w:rsidP="000A7571">
            <w:pPr>
              <w:pStyle w:val="ListParagraph"/>
              <w:numPr>
                <w:ilvl w:val="0"/>
                <w:numId w:val="23"/>
              </w:numPr>
              <w:suppressAutoHyphens/>
              <w:rPr>
                <w:sz w:val="20"/>
                <w:szCs w:val="20"/>
                <w:lang w:val="cy-GB"/>
              </w:rPr>
            </w:pPr>
          </w:p>
        </w:tc>
        <w:tc>
          <w:tcPr>
            <w:tcW w:w="5216" w:type="dxa"/>
            <w:gridSpan w:val="2"/>
          </w:tcPr>
          <w:p w14:paraId="43F35B2F" w14:textId="45E382FE" w:rsidR="007159CB" w:rsidRPr="000A7571" w:rsidRDefault="007159CB" w:rsidP="000A7571">
            <w:pPr>
              <w:rPr>
                <w:sz w:val="20"/>
                <w:szCs w:val="20"/>
              </w:rPr>
            </w:pPr>
            <w:r w:rsidRPr="000A7571">
              <w:rPr>
                <w:b/>
                <w:bCs/>
                <w:sz w:val="20"/>
                <w:szCs w:val="20"/>
              </w:rPr>
              <w:t xml:space="preserve">Slide 1 </w:t>
            </w:r>
            <w:r w:rsidRPr="000A7571">
              <w:rPr>
                <w:sz w:val="20"/>
                <w:szCs w:val="20"/>
              </w:rPr>
              <w:t xml:space="preserve">Welcome to my presentation of the work that we have been doing in Ysgol Acrefair in relation to the Humanities </w:t>
            </w:r>
            <w:proofErr w:type="spellStart"/>
            <w:r w:rsidRPr="000A7571">
              <w:rPr>
                <w:sz w:val="20"/>
                <w:szCs w:val="20"/>
              </w:rPr>
              <w:t>AoLE</w:t>
            </w:r>
            <w:proofErr w:type="spellEnd"/>
            <w:r w:rsidRPr="000A7571">
              <w:rPr>
                <w:sz w:val="20"/>
                <w:szCs w:val="20"/>
              </w:rPr>
              <w:t xml:space="preserve">, specifically the What Matter Statements ‘Human Societies are complex and diverse, and shaped by human actions and beliefs’. In this video I will explain some of the key considerations that we made when planning our project as well as how and why we chose the particular focus that we did. Our project fitted in with several other aspects of Curriculum for Wales that we had been working on and these are also explained in the video. </w:t>
            </w:r>
          </w:p>
        </w:tc>
      </w:tr>
      <w:tr w:rsidR="007159CB" w:rsidRPr="008719AF" w14:paraId="02E5571F" w14:textId="77777777" w:rsidTr="00B35E54">
        <w:tc>
          <w:tcPr>
            <w:tcW w:w="5240" w:type="dxa"/>
            <w:gridSpan w:val="2"/>
          </w:tcPr>
          <w:p w14:paraId="62754EE8" w14:textId="77777777" w:rsidR="00854CBF" w:rsidRPr="000A7571" w:rsidRDefault="00854CBF" w:rsidP="000A7571">
            <w:pPr>
              <w:spacing w:after="0" w:line="240" w:lineRule="auto"/>
              <w:rPr>
                <w:sz w:val="20"/>
                <w:szCs w:val="20"/>
                <w:lang w:val="cy-GB"/>
              </w:rPr>
            </w:pPr>
            <w:r w:rsidRPr="000A7571">
              <w:rPr>
                <w:b/>
                <w:bCs/>
                <w:sz w:val="20"/>
                <w:szCs w:val="20"/>
                <w:lang w:val="cy-GB"/>
              </w:rPr>
              <w:t>Sleid 2</w:t>
            </w:r>
            <w:r w:rsidRPr="000A7571">
              <w:rPr>
                <w:sz w:val="20"/>
                <w:szCs w:val="20"/>
                <w:lang w:val="cy-GB"/>
              </w:rPr>
              <w:t xml:space="preserve"> Gyda chyhoeddi adroddiad Dyfodol Llwyddiannus a datblygu'r 'Cwricwlwm i Gymru', gwnaeth hyn i ni feddwl am ein darpariaeth bresennol a'n gweledigaeth ar gyfer 'Cwricwlwm Acrefair.' Ers blynyddoedd bellach, ein datganiad gweledigaeth yn Ysgol Acrefair yw 'Mae pob plentyn yn bwysig, mae pob diwrnod yn cyfrif'. Er bod hyn yn dal yn wir, roeddem yn teimlo bod angen i hyn fod yn fwy penodol, a'i bod hi'n bwysig ein bod ni'n glir am y weledigaeth a'r gwerthoedd sy'n sail i'n dysgu a'n haddysgu ar draws yr ysgol. Ein gobaith oedd y byddai hyn yn helpu i'n harwain wrth i ni ail-greu ein cwricwlwm yn unol â'r Cwricwlwm i Gymru. </w:t>
            </w:r>
          </w:p>
          <w:p w14:paraId="4960F4CB" w14:textId="77777777" w:rsidR="00854CBF" w:rsidRPr="000A7571" w:rsidRDefault="00854CBF" w:rsidP="000A7571">
            <w:pPr>
              <w:spacing w:after="0" w:line="240" w:lineRule="auto"/>
              <w:rPr>
                <w:sz w:val="20"/>
                <w:szCs w:val="20"/>
                <w:lang w:val="cy-GB"/>
              </w:rPr>
            </w:pPr>
            <w:r w:rsidRPr="000A7571">
              <w:rPr>
                <w:sz w:val="20"/>
                <w:szCs w:val="20"/>
                <w:lang w:val="cy-GB"/>
              </w:rPr>
              <w:t xml:space="preserve">Wrth i ni fynd i'r afael â'r newidiadau oedd ar fin dod, ein nod oedd sicrhau ein bod ni'n cael ein harwain gan ein gweledigaeth gyffredin o'r hyn yr ydym eisiau ei gyflawni i blant yr ysgol. Roeddem eisiau cydnabod bod gan yr unigolion yn ein tîm gryfderau a doniau gwahanol, a bod pobl yn gweithio mewn ffyrdd gwahanol. Er hynny, roeddem yn teimlo ei bod hi'n bwysig bod pawb yn gweithio tuag at yr un nod. </w:t>
            </w:r>
          </w:p>
          <w:p w14:paraId="279BF9C5" w14:textId="77777777" w:rsidR="00854CBF" w:rsidRPr="000A7571" w:rsidRDefault="00854CBF" w:rsidP="000A7571">
            <w:pPr>
              <w:spacing w:after="0" w:line="240" w:lineRule="auto"/>
              <w:rPr>
                <w:sz w:val="20"/>
                <w:szCs w:val="20"/>
                <w:lang w:val="cy-GB"/>
              </w:rPr>
            </w:pPr>
            <w:r w:rsidRPr="000A7571">
              <w:rPr>
                <w:sz w:val="20"/>
                <w:szCs w:val="20"/>
                <w:lang w:val="cy-GB"/>
              </w:rPr>
              <w:t>Dyma oedd ein nod yn wreiddiol:</w:t>
            </w:r>
          </w:p>
          <w:p w14:paraId="25C9D53B" w14:textId="77777777" w:rsidR="00854CBF" w:rsidRPr="000A7571" w:rsidRDefault="00854CBF" w:rsidP="000A7571">
            <w:pPr>
              <w:pStyle w:val="ListParagraph"/>
              <w:numPr>
                <w:ilvl w:val="0"/>
                <w:numId w:val="23"/>
              </w:numPr>
              <w:suppressAutoHyphens/>
              <w:rPr>
                <w:sz w:val="20"/>
                <w:szCs w:val="20"/>
                <w:lang w:val="cy-GB"/>
              </w:rPr>
            </w:pPr>
            <w:r w:rsidRPr="000A7571">
              <w:rPr>
                <w:sz w:val="20"/>
                <w:szCs w:val="20"/>
                <w:lang w:val="cy-GB"/>
              </w:rPr>
              <w:t>Datblygu gweledigaeth gyffredin i'r ysgol a chwricwlwm Acrefair gyda'r pedwar diben yn ganolog.</w:t>
            </w:r>
          </w:p>
          <w:p w14:paraId="4B060A08" w14:textId="77777777" w:rsidR="00854CBF" w:rsidRPr="000A7571" w:rsidRDefault="00854CBF" w:rsidP="000A7571">
            <w:pPr>
              <w:pStyle w:val="ListParagraph"/>
              <w:numPr>
                <w:ilvl w:val="0"/>
                <w:numId w:val="23"/>
              </w:numPr>
              <w:suppressAutoHyphens/>
              <w:rPr>
                <w:sz w:val="20"/>
                <w:szCs w:val="20"/>
                <w:lang w:val="cy-GB"/>
              </w:rPr>
            </w:pPr>
            <w:r w:rsidRPr="000A7571">
              <w:rPr>
                <w:sz w:val="20"/>
                <w:szCs w:val="20"/>
                <w:lang w:val="cy-GB"/>
              </w:rPr>
              <w:t>Rhoi cyfleoedd i athrawon ddatblygu dealltwriaeth glir o'r pedwar diben a'u lle o fewn y Cwricwlwm i Gymru.</w:t>
            </w:r>
          </w:p>
          <w:p w14:paraId="41BBA754" w14:textId="77777777" w:rsidR="00854CBF" w:rsidRPr="000A7571" w:rsidRDefault="00854CBF" w:rsidP="000A7571">
            <w:pPr>
              <w:pStyle w:val="ListParagraph"/>
              <w:numPr>
                <w:ilvl w:val="0"/>
                <w:numId w:val="23"/>
              </w:numPr>
              <w:suppressAutoHyphens/>
              <w:rPr>
                <w:sz w:val="20"/>
                <w:szCs w:val="20"/>
                <w:lang w:val="cy-GB"/>
              </w:rPr>
            </w:pPr>
            <w:r w:rsidRPr="000A7571">
              <w:rPr>
                <w:sz w:val="20"/>
                <w:szCs w:val="20"/>
                <w:lang w:val="cy-GB"/>
              </w:rPr>
              <w:t>Sefydlu diwylliant o arloesi, ymholi a mentro yn yr ysgol.</w:t>
            </w:r>
          </w:p>
          <w:p w14:paraId="5F2CB876" w14:textId="1637D565" w:rsidR="007159CB" w:rsidRPr="000A7571" w:rsidRDefault="00854CBF" w:rsidP="000A7571">
            <w:pPr>
              <w:pStyle w:val="ListParagraph"/>
              <w:numPr>
                <w:ilvl w:val="0"/>
                <w:numId w:val="23"/>
              </w:numPr>
              <w:suppressAutoHyphens/>
              <w:rPr>
                <w:sz w:val="20"/>
                <w:szCs w:val="20"/>
                <w:lang w:val="cy-GB"/>
              </w:rPr>
            </w:pPr>
            <w:r w:rsidRPr="000A7571">
              <w:rPr>
                <w:sz w:val="20"/>
                <w:szCs w:val="20"/>
                <w:lang w:val="cy-GB"/>
              </w:rPr>
              <w:t xml:space="preserve">Ystyried polisïau a chynllunio ar draws yr ysgol, gan gynnwys ein ffordd o gynllunio. </w:t>
            </w:r>
          </w:p>
        </w:tc>
        <w:tc>
          <w:tcPr>
            <w:tcW w:w="5216" w:type="dxa"/>
            <w:gridSpan w:val="2"/>
          </w:tcPr>
          <w:p w14:paraId="43CE4A0F" w14:textId="77777777" w:rsidR="007159CB" w:rsidRPr="000A7571" w:rsidRDefault="007159CB" w:rsidP="000A7571">
            <w:pPr>
              <w:rPr>
                <w:sz w:val="20"/>
                <w:szCs w:val="20"/>
              </w:rPr>
            </w:pPr>
            <w:r w:rsidRPr="000A7571">
              <w:rPr>
                <w:b/>
                <w:bCs/>
                <w:sz w:val="20"/>
                <w:szCs w:val="20"/>
              </w:rPr>
              <w:t>Slide 2</w:t>
            </w:r>
            <w:r w:rsidRPr="000A7571">
              <w:rPr>
                <w:sz w:val="20"/>
                <w:szCs w:val="20"/>
              </w:rPr>
              <w:t xml:space="preserve"> The publication of the Successful Futures report and the development of ‘Curriculum for </w:t>
            </w:r>
            <w:proofErr w:type="spellStart"/>
            <w:r w:rsidRPr="000A7571">
              <w:rPr>
                <w:sz w:val="20"/>
                <w:szCs w:val="20"/>
              </w:rPr>
              <w:t>Wales’</w:t>
            </w:r>
            <w:proofErr w:type="spellEnd"/>
            <w:r w:rsidRPr="000A7571">
              <w:rPr>
                <w:sz w:val="20"/>
                <w:szCs w:val="20"/>
              </w:rPr>
              <w:t xml:space="preserve"> prompted our reflection on our current provision and our vision for the ‘Acrefair Curriculum’. ‘Every child </w:t>
            </w:r>
            <w:proofErr w:type="gramStart"/>
            <w:r w:rsidRPr="000A7571">
              <w:rPr>
                <w:sz w:val="20"/>
                <w:szCs w:val="20"/>
              </w:rPr>
              <w:t>matters</w:t>
            </w:r>
            <w:proofErr w:type="gramEnd"/>
            <w:r w:rsidRPr="000A7571">
              <w:rPr>
                <w:sz w:val="20"/>
                <w:szCs w:val="20"/>
              </w:rPr>
              <w:t xml:space="preserve">, every day counts’ has been our mission statement in Ysgol Acrefair for several years. While this continued to be the case, we felt that this needed to be more specific, and that it was important that we had clarity over the vision and values which underpinned our approach to learning and teaching throughout the school. We hoped that this would help provide a guide to us as we ‘reimagined the curriculum’ in line with the Curriculum for Wales. </w:t>
            </w:r>
          </w:p>
          <w:p w14:paraId="5BFC0960" w14:textId="77777777" w:rsidR="007159CB" w:rsidRPr="000A7571" w:rsidRDefault="007159CB" w:rsidP="000A7571">
            <w:pPr>
              <w:rPr>
                <w:sz w:val="20"/>
                <w:szCs w:val="20"/>
              </w:rPr>
            </w:pPr>
            <w:r w:rsidRPr="000A7571">
              <w:rPr>
                <w:sz w:val="20"/>
                <w:szCs w:val="20"/>
              </w:rPr>
              <w:t xml:space="preserve">Our aim was to ensure that, as we navigate the changes that were set to come, we were guided by a shared vision for what we wanted to achieve for the children in our school. We wanted to recognise that the individuals within our team possess different strengths and talents, and that people work in different ways, however we felt that it is important that we are all working towards the same goal. </w:t>
            </w:r>
          </w:p>
          <w:p w14:paraId="6F007F3D" w14:textId="77777777" w:rsidR="007159CB" w:rsidRPr="000A7571" w:rsidRDefault="007159CB" w:rsidP="000A7571">
            <w:pPr>
              <w:rPr>
                <w:sz w:val="20"/>
                <w:szCs w:val="20"/>
              </w:rPr>
            </w:pPr>
            <w:r w:rsidRPr="000A7571">
              <w:rPr>
                <w:sz w:val="20"/>
                <w:szCs w:val="20"/>
              </w:rPr>
              <w:t>Our aim initially was:</w:t>
            </w:r>
          </w:p>
          <w:p w14:paraId="011E3F6D" w14:textId="77777777" w:rsidR="007159CB" w:rsidRPr="000A7571" w:rsidRDefault="007159CB" w:rsidP="000A7571">
            <w:pPr>
              <w:pStyle w:val="ListParagraph"/>
              <w:numPr>
                <w:ilvl w:val="0"/>
                <w:numId w:val="4"/>
              </w:numPr>
              <w:rPr>
                <w:sz w:val="20"/>
                <w:szCs w:val="20"/>
              </w:rPr>
            </w:pPr>
            <w:r w:rsidRPr="000A7571">
              <w:rPr>
                <w:sz w:val="20"/>
                <w:szCs w:val="20"/>
              </w:rPr>
              <w:t xml:space="preserve"> To develop a shared vision for the school and the Acrefair Curriculum with the four purposes at its core.</w:t>
            </w:r>
          </w:p>
          <w:p w14:paraId="0073DA3F" w14:textId="77777777" w:rsidR="007159CB" w:rsidRPr="000A7571" w:rsidRDefault="007159CB" w:rsidP="000A7571">
            <w:pPr>
              <w:pStyle w:val="ListParagraph"/>
              <w:numPr>
                <w:ilvl w:val="0"/>
                <w:numId w:val="4"/>
              </w:numPr>
              <w:rPr>
                <w:sz w:val="20"/>
                <w:szCs w:val="20"/>
              </w:rPr>
            </w:pPr>
            <w:r w:rsidRPr="000A7571">
              <w:rPr>
                <w:sz w:val="20"/>
                <w:szCs w:val="20"/>
              </w:rPr>
              <w:t xml:space="preserve"> To provide opportunities for teachers to develop a clear understanding of the four purposes and their place within the Curriculum for Wales.</w:t>
            </w:r>
          </w:p>
          <w:p w14:paraId="7788455A" w14:textId="77777777" w:rsidR="007159CB" w:rsidRPr="000A7571" w:rsidRDefault="007159CB" w:rsidP="000A7571">
            <w:pPr>
              <w:pStyle w:val="ListParagraph"/>
              <w:numPr>
                <w:ilvl w:val="0"/>
                <w:numId w:val="4"/>
              </w:numPr>
              <w:rPr>
                <w:sz w:val="20"/>
                <w:szCs w:val="20"/>
              </w:rPr>
            </w:pPr>
            <w:r w:rsidRPr="000A7571">
              <w:rPr>
                <w:sz w:val="20"/>
                <w:szCs w:val="20"/>
              </w:rPr>
              <w:t xml:space="preserve"> To establish a culture of innovation, inquiry and risk-taking within the school.</w:t>
            </w:r>
          </w:p>
          <w:p w14:paraId="51AD5D69" w14:textId="1A2F7004" w:rsidR="007159CB" w:rsidRPr="000A7571" w:rsidRDefault="007159CB" w:rsidP="000A7571">
            <w:pPr>
              <w:pStyle w:val="ListParagraph"/>
              <w:numPr>
                <w:ilvl w:val="0"/>
                <w:numId w:val="4"/>
              </w:numPr>
              <w:rPr>
                <w:sz w:val="20"/>
                <w:szCs w:val="20"/>
              </w:rPr>
            </w:pPr>
            <w:r w:rsidRPr="000A7571">
              <w:rPr>
                <w:sz w:val="20"/>
                <w:szCs w:val="20"/>
              </w:rPr>
              <w:t xml:space="preserve"> To consider policies and planning throughout the school, including our approach to planning.  </w:t>
            </w:r>
          </w:p>
        </w:tc>
      </w:tr>
      <w:tr w:rsidR="00854CBF" w:rsidRPr="008719AF" w14:paraId="24A07C45" w14:textId="77777777" w:rsidTr="00B35E54">
        <w:tc>
          <w:tcPr>
            <w:tcW w:w="5240" w:type="dxa"/>
            <w:gridSpan w:val="2"/>
          </w:tcPr>
          <w:p w14:paraId="09E7B643" w14:textId="77777777" w:rsidR="006137A9" w:rsidRPr="000A7571" w:rsidRDefault="006137A9" w:rsidP="000A7571">
            <w:pPr>
              <w:spacing w:after="0" w:line="240" w:lineRule="auto"/>
              <w:rPr>
                <w:sz w:val="20"/>
                <w:szCs w:val="20"/>
                <w:lang w:val="cy-GB"/>
              </w:rPr>
            </w:pPr>
            <w:r w:rsidRPr="000A7571">
              <w:rPr>
                <w:b/>
                <w:bCs/>
                <w:sz w:val="20"/>
                <w:szCs w:val="20"/>
                <w:lang w:val="cy-GB"/>
              </w:rPr>
              <w:t xml:space="preserve">Sleid 3 </w:t>
            </w:r>
            <w:r w:rsidRPr="000A7571">
              <w:rPr>
                <w:sz w:val="20"/>
                <w:szCs w:val="20"/>
                <w:lang w:val="cy-GB"/>
              </w:rPr>
              <w:t xml:space="preserve">Wrth ystyried cynllunio cynnwys Cwricwlwm Acrefair, rydym wedi ystyried yn ofalus y plant iau yn ein hysgol a'u taith yn ystod ein hamser efo ni. Yr ydym wedi ail-ymweld â'r cwestiwn yma yn gyson: </w:t>
            </w:r>
          </w:p>
          <w:p w14:paraId="1947D6CC" w14:textId="77777777" w:rsidR="006137A9" w:rsidRPr="000A7571" w:rsidRDefault="006137A9" w:rsidP="000A7571">
            <w:pPr>
              <w:pStyle w:val="ListParagraph"/>
              <w:numPr>
                <w:ilvl w:val="0"/>
                <w:numId w:val="23"/>
              </w:numPr>
              <w:suppressAutoHyphens/>
              <w:rPr>
                <w:sz w:val="20"/>
                <w:szCs w:val="20"/>
                <w:lang w:val="cy-GB"/>
              </w:rPr>
            </w:pPr>
            <w:r w:rsidRPr="000A7571">
              <w:rPr>
                <w:sz w:val="20"/>
                <w:szCs w:val="20"/>
                <w:lang w:val="cy-GB"/>
              </w:rPr>
              <w:t>'Dros y saith mlynedd nesaf, mi fyddaf yn Ysgol Acrefair yn fwy nag unrhyw le arall; beth fyddai'n cael profiad ohono yn ystod fy amser yma?'</w:t>
            </w:r>
          </w:p>
          <w:p w14:paraId="74081B42" w14:textId="77777777" w:rsidR="006137A9" w:rsidRPr="000A7571" w:rsidRDefault="006137A9" w:rsidP="000A7571">
            <w:pPr>
              <w:pStyle w:val="ListParagraph"/>
              <w:numPr>
                <w:ilvl w:val="0"/>
                <w:numId w:val="23"/>
              </w:numPr>
              <w:suppressAutoHyphens/>
              <w:rPr>
                <w:sz w:val="20"/>
                <w:szCs w:val="20"/>
                <w:lang w:val="cy-GB"/>
              </w:rPr>
            </w:pPr>
            <w:r w:rsidRPr="000A7571">
              <w:rPr>
                <w:sz w:val="20"/>
                <w:szCs w:val="20"/>
                <w:lang w:val="cy-GB"/>
              </w:rPr>
              <w:lastRenderedPageBreak/>
              <w:t xml:space="preserve">Aethom ati hefyd i ystyried y gwerthoedd a'r rhinweddau y byddai plant yn eu datblygu cyn iddynt adael i fynd i gam nesaf eu dysgu. </w:t>
            </w:r>
          </w:p>
          <w:p w14:paraId="760ABA4B" w14:textId="77777777" w:rsidR="006137A9" w:rsidRPr="00B76189" w:rsidRDefault="006137A9" w:rsidP="00B76189">
            <w:pPr>
              <w:suppressAutoHyphens/>
              <w:rPr>
                <w:sz w:val="20"/>
                <w:szCs w:val="20"/>
                <w:lang w:val="cy-GB"/>
              </w:rPr>
            </w:pPr>
            <w:r w:rsidRPr="00B76189">
              <w:rPr>
                <w:sz w:val="20"/>
                <w:szCs w:val="20"/>
                <w:lang w:val="cy-GB"/>
              </w:rPr>
              <w:t xml:space="preserve">Y cwestiynau yma sydd wedi bod tu cefn i gynllunio'r cwricwlwm. </w:t>
            </w:r>
          </w:p>
          <w:p w14:paraId="54F3DE56" w14:textId="77777777" w:rsidR="00854CBF" w:rsidRPr="000A7571" w:rsidRDefault="00854CBF" w:rsidP="000A7571">
            <w:pPr>
              <w:rPr>
                <w:b/>
                <w:bCs/>
                <w:sz w:val="20"/>
                <w:szCs w:val="20"/>
                <w:lang w:val="cy-GB"/>
              </w:rPr>
            </w:pPr>
          </w:p>
        </w:tc>
        <w:tc>
          <w:tcPr>
            <w:tcW w:w="5216" w:type="dxa"/>
            <w:gridSpan w:val="2"/>
          </w:tcPr>
          <w:p w14:paraId="1375159C" w14:textId="77777777" w:rsidR="00854CBF" w:rsidRPr="000A7571" w:rsidRDefault="00854CBF" w:rsidP="000A7571">
            <w:pPr>
              <w:rPr>
                <w:b/>
                <w:bCs/>
                <w:sz w:val="20"/>
                <w:szCs w:val="20"/>
              </w:rPr>
            </w:pPr>
            <w:r w:rsidRPr="000A7571">
              <w:rPr>
                <w:b/>
                <w:bCs/>
                <w:sz w:val="20"/>
                <w:szCs w:val="20"/>
              </w:rPr>
              <w:lastRenderedPageBreak/>
              <w:t xml:space="preserve">Slide 3 </w:t>
            </w:r>
            <w:r w:rsidRPr="000A7571">
              <w:rPr>
                <w:sz w:val="20"/>
                <w:szCs w:val="20"/>
              </w:rPr>
              <w:t xml:space="preserve">When considering planning for the content within the Acrefair Curriculum, we carefully considered the youngest children within our school and the journey that they would go on during their time with us. We have consistently revisited the question: </w:t>
            </w:r>
          </w:p>
          <w:p w14:paraId="0DCAB560" w14:textId="77777777" w:rsidR="00854CBF" w:rsidRPr="000A7571" w:rsidRDefault="00854CBF" w:rsidP="000A7571">
            <w:pPr>
              <w:pStyle w:val="ListParagraph"/>
              <w:numPr>
                <w:ilvl w:val="0"/>
                <w:numId w:val="4"/>
              </w:numPr>
              <w:rPr>
                <w:sz w:val="20"/>
                <w:szCs w:val="20"/>
              </w:rPr>
            </w:pPr>
            <w:r w:rsidRPr="000A7571">
              <w:rPr>
                <w:sz w:val="20"/>
                <w:szCs w:val="20"/>
              </w:rPr>
              <w:t>‘Over the next seven years, I will be at Ysgol Acrefair more than any other place; what will I experience whilst I am here?</w:t>
            </w:r>
          </w:p>
          <w:p w14:paraId="349CE417" w14:textId="77777777" w:rsidR="00854CBF" w:rsidRPr="000A7571" w:rsidRDefault="00854CBF" w:rsidP="000A7571">
            <w:pPr>
              <w:pStyle w:val="ListParagraph"/>
              <w:numPr>
                <w:ilvl w:val="0"/>
                <w:numId w:val="4"/>
              </w:numPr>
              <w:rPr>
                <w:sz w:val="20"/>
                <w:szCs w:val="20"/>
              </w:rPr>
            </w:pPr>
            <w:r w:rsidRPr="000A7571">
              <w:rPr>
                <w:sz w:val="20"/>
                <w:szCs w:val="20"/>
              </w:rPr>
              <w:lastRenderedPageBreak/>
              <w:t xml:space="preserve">We also considered the values and qualities that we hoped the children would develop before they leave and go on to the next stage in their learning journey. </w:t>
            </w:r>
          </w:p>
          <w:p w14:paraId="2AA55AFE" w14:textId="01E71363" w:rsidR="00854CBF" w:rsidRPr="000A7571" w:rsidRDefault="00854CBF" w:rsidP="000A7571">
            <w:pPr>
              <w:rPr>
                <w:b/>
                <w:bCs/>
                <w:sz w:val="20"/>
                <w:szCs w:val="20"/>
              </w:rPr>
            </w:pPr>
            <w:proofErr w:type="gramStart"/>
            <w:r w:rsidRPr="000A7571">
              <w:rPr>
                <w:sz w:val="20"/>
                <w:szCs w:val="20"/>
              </w:rPr>
              <w:t>These question</w:t>
            </w:r>
            <w:proofErr w:type="gramEnd"/>
            <w:r w:rsidRPr="000A7571">
              <w:rPr>
                <w:sz w:val="20"/>
                <w:szCs w:val="20"/>
              </w:rPr>
              <w:t xml:space="preserve"> has been a key driver in our curriculum design.</w:t>
            </w:r>
          </w:p>
        </w:tc>
      </w:tr>
      <w:tr w:rsidR="007159CB" w:rsidRPr="008719AF" w14:paraId="5644283C" w14:textId="77777777" w:rsidTr="00B35E54">
        <w:tc>
          <w:tcPr>
            <w:tcW w:w="5240" w:type="dxa"/>
            <w:gridSpan w:val="2"/>
          </w:tcPr>
          <w:p w14:paraId="334BE8CD" w14:textId="0C27C40C" w:rsidR="007159CB" w:rsidRPr="000A7571" w:rsidRDefault="00826AEC" w:rsidP="000A7571">
            <w:pPr>
              <w:rPr>
                <w:sz w:val="20"/>
                <w:szCs w:val="20"/>
                <w:lang w:val="cy-GB"/>
              </w:rPr>
            </w:pPr>
            <w:r w:rsidRPr="000A7571">
              <w:rPr>
                <w:b/>
                <w:bCs/>
                <w:sz w:val="20"/>
                <w:szCs w:val="20"/>
                <w:lang w:val="cy-GB"/>
              </w:rPr>
              <w:t xml:space="preserve">Sleid 4 </w:t>
            </w:r>
            <w:r w:rsidRPr="000A7571">
              <w:rPr>
                <w:sz w:val="20"/>
                <w:szCs w:val="20"/>
                <w:lang w:val="cy-GB"/>
              </w:rPr>
              <w:t xml:space="preserve">Gyda hyn mewn golwg, aethom ati i ddatblygu gweledigaeth yr ysgol a'r Rhesymeg tu cefn i'r Cwricwlwm. Aethom ati i gydweithio â'r cyngor ysgol, plant yn ein dosbarthiadau, llywodraethwyr a theuluoedd ein dysgwyr gan ddefnyddio proses debyg â honno i'r athrawon. Nodwyd awgrymiadau pawb ar gyfer sut y byddem yn gobeithio gweld y dysgu a'r addysgu yn edrych yn ein hysgol ac yna gweithio ar fireinio'r rhestr hon cyn gwahodd pawb i bleidleisio ar y geiriau yr oedden nhw'n teimlo oedd yn disgrifio eu gweledigaeth yn gywir.  Ym mhob cam o'r broses, roeddem yn cadw'r pedwar diben mewn cof a sut y bydden ni'n gallu defnyddio'r rhain fel sail i'n gweledigaeth a'n gwerthoedd. Awgrymodd disgyblion y cyngor ysgol y buasent yn hoffi gweld y weledigaeth yn cael ei chynrychioli'n weledol. Arweiniodd hyn at y plant yn gweithio gyda'r dylunydd graffeg lleol i ddatblygu'r ddelwedd a welwch chi yma. Mae'r weledigaeth ar gyfer cwricwlwm Ysgol Acrefair i'w gweld yn y boncyff a'r canghennau; mae'r geiriau yn y dail yn datblygu ar hyn ymhellach i ymateb i'r cwestiwn 'sut ddylai'r dysgu a'r addysgu edrych yn Ysgol Acrefair'? Gallwch gael mwy o wybodaeth am y broses yr aethom ni drwyddi i ddatblygu gweledigaeth yr ysgol drwy glicio ar y goeden ar y sleid yma. </w:t>
            </w:r>
          </w:p>
        </w:tc>
        <w:tc>
          <w:tcPr>
            <w:tcW w:w="5216" w:type="dxa"/>
            <w:gridSpan w:val="2"/>
          </w:tcPr>
          <w:p w14:paraId="022EBE38" w14:textId="7C51ED8D" w:rsidR="007159CB" w:rsidRPr="000A7571" w:rsidRDefault="007159CB" w:rsidP="000A7571">
            <w:pPr>
              <w:rPr>
                <w:sz w:val="20"/>
                <w:szCs w:val="20"/>
              </w:rPr>
            </w:pPr>
            <w:r w:rsidRPr="000A7571">
              <w:rPr>
                <w:b/>
                <w:bCs/>
                <w:sz w:val="20"/>
                <w:szCs w:val="20"/>
              </w:rPr>
              <w:t>Slide 4</w:t>
            </w:r>
            <w:r w:rsidRPr="000A7571">
              <w:rPr>
                <w:sz w:val="20"/>
                <w:szCs w:val="20"/>
              </w:rPr>
              <w:t xml:space="preserve"> With these things in mind, we set about the process of developing our school vision and Curriculum Rationale. We worked collaboratively with the school council, children in our classes, governors and the families of our learners and used a similar process as we had with the teachers. We took note of everyone’s suggestions for what we hoped learning and teaching would look like within our school and then worked to refine this list, before inviting everyone to vote on the words which they felt most accurately described their vision. At each stage of the process, we also reflected on the four purposes and how these could be used to underpin our collective vision and values. Pupils on the school council suggested that they would like the vision to be represented visually. This led to work with the local graphic designer who worked with the children to develop the image attached. The vision for the Ysgol Acrefair curriculum is noted in the tree trunk and branches; this is further developed by the words in leaves in response to the question ‘what should </w:t>
            </w:r>
            <w:proofErr w:type="gramStart"/>
            <w:r w:rsidRPr="000A7571">
              <w:rPr>
                <w:sz w:val="20"/>
                <w:szCs w:val="20"/>
              </w:rPr>
              <w:t>teaching</w:t>
            </w:r>
            <w:proofErr w:type="gramEnd"/>
            <w:r w:rsidRPr="000A7571">
              <w:rPr>
                <w:sz w:val="20"/>
                <w:szCs w:val="20"/>
              </w:rPr>
              <w:t xml:space="preserve"> and learning look like in Ysgol Acrefair?’ Further and more detailed information about the process we went through in developing our school vision can be accessed by clicking on the tree on this slide.</w:t>
            </w:r>
          </w:p>
        </w:tc>
      </w:tr>
      <w:tr w:rsidR="007159CB" w:rsidRPr="008719AF" w14:paraId="1B184ABE" w14:textId="77777777" w:rsidTr="00B35E54">
        <w:tc>
          <w:tcPr>
            <w:tcW w:w="5240" w:type="dxa"/>
            <w:gridSpan w:val="2"/>
          </w:tcPr>
          <w:p w14:paraId="218218AF" w14:textId="77777777" w:rsidR="00E21BA8" w:rsidRPr="000A7571" w:rsidRDefault="00E21BA8" w:rsidP="000A7571">
            <w:pPr>
              <w:spacing w:after="0" w:line="240" w:lineRule="auto"/>
              <w:rPr>
                <w:sz w:val="20"/>
                <w:szCs w:val="20"/>
                <w:lang w:val="cy-GB"/>
              </w:rPr>
            </w:pPr>
            <w:r w:rsidRPr="000A7571">
              <w:rPr>
                <w:b/>
                <w:bCs/>
                <w:sz w:val="20"/>
                <w:szCs w:val="20"/>
                <w:lang w:val="cy-GB"/>
              </w:rPr>
              <w:t>Sleid 5</w:t>
            </w:r>
            <w:r w:rsidRPr="000A7571">
              <w:rPr>
                <w:sz w:val="20"/>
                <w:szCs w:val="20"/>
                <w:lang w:val="cy-GB"/>
              </w:rPr>
              <w:t xml:space="preserve"> Yn dilyn hyn, fe ddaru ni dreulio amser yn ymgyfarwyddo â'r pedwar diben, a dogfennau Cwricwlwm i Gymru fel yr oedden nhw'n cael eu cyhoeddi. Roeddem eisiau sicrhau bod cysondeb yn ein dealltwriaeth o'r iaith sy'n cael ei defnyddio a'n dehongliad o hyn. Gwelsom fod rhai heriau wrth geisio sicrhau bod ein disgwyliadau o'r hyn fyddai dysgwyr yn ei gyflawni yn gyson ac yn ddatblygiadol wrth i'r plant symud trwy'r ysgol. Yn ystod amryw o gyfarfodydd staff, buom yn edrych ar y pedwar diben fesul un, yn myfyrio ar yr iaith sy'n cael ei defnyddio, a'n dehongliadau ni ohonynt.  </w:t>
            </w:r>
          </w:p>
          <w:p w14:paraId="16F9A3DB" w14:textId="77777777" w:rsidR="00E21BA8" w:rsidRPr="000A7571" w:rsidRDefault="00E21BA8" w:rsidP="000A7571">
            <w:pPr>
              <w:numPr>
                <w:ilvl w:val="0"/>
                <w:numId w:val="24"/>
              </w:numPr>
              <w:suppressAutoHyphens/>
              <w:rPr>
                <w:sz w:val="20"/>
                <w:szCs w:val="20"/>
                <w:lang w:val="cy-GB"/>
              </w:rPr>
            </w:pPr>
            <w:r w:rsidRPr="000A7571">
              <w:rPr>
                <w:sz w:val="20"/>
                <w:szCs w:val="20"/>
                <w:lang w:val="cy-GB"/>
              </w:rPr>
              <w:t xml:space="preserve">Buom yn edrych ar ein disgwyliadau o'r hyn fyddai disgyblion yn ei gyflawni mewn perthynas â'r Pedwar Diben ar wahanol adegau ar eu taith ddysgu. </w:t>
            </w:r>
          </w:p>
          <w:p w14:paraId="020FB778" w14:textId="77777777" w:rsidR="00E21BA8" w:rsidRPr="000A7571" w:rsidRDefault="00E21BA8" w:rsidP="000A7571">
            <w:pPr>
              <w:numPr>
                <w:ilvl w:val="0"/>
                <w:numId w:val="24"/>
              </w:numPr>
              <w:suppressAutoHyphens/>
              <w:rPr>
                <w:sz w:val="20"/>
                <w:szCs w:val="20"/>
                <w:lang w:val="cy-GB"/>
              </w:rPr>
            </w:pPr>
            <w:r w:rsidRPr="000A7571">
              <w:rPr>
                <w:sz w:val="20"/>
                <w:szCs w:val="20"/>
                <w:lang w:val="cy-GB"/>
              </w:rPr>
              <w:t xml:space="preserve">Bu athrawon o fewn cyfnodau ac ar draws cyfnodau yn gweithio ar y cyd i restru a gwerthuso'r arferion presennol gan ystyried a oedd ein cwricwlwm yn galluogi disgyblion i gyflawni'r pedwar diben ac a oeddem ni'n sicrhau lefel briodol o her. </w:t>
            </w:r>
          </w:p>
          <w:p w14:paraId="2FFE1ED5" w14:textId="77777777" w:rsidR="00E21BA8" w:rsidRPr="000A7571" w:rsidRDefault="00E21BA8" w:rsidP="000A7571">
            <w:pPr>
              <w:numPr>
                <w:ilvl w:val="0"/>
                <w:numId w:val="24"/>
              </w:numPr>
              <w:suppressAutoHyphens/>
              <w:rPr>
                <w:sz w:val="20"/>
                <w:szCs w:val="20"/>
                <w:lang w:val="cy-GB"/>
              </w:rPr>
            </w:pPr>
            <w:r w:rsidRPr="000A7571">
              <w:rPr>
                <w:sz w:val="20"/>
                <w:szCs w:val="20"/>
                <w:lang w:val="cy-GB"/>
              </w:rPr>
              <w:t xml:space="preserve">Buom yn meddwl am y pethau oedd yn gweithio'n dda a'r pethau yr oeddem angen gwneud mwy ohonynt. </w:t>
            </w:r>
          </w:p>
          <w:p w14:paraId="76C5E52E" w14:textId="0C838A82" w:rsidR="007159CB" w:rsidRPr="00B76189" w:rsidRDefault="00E21BA8" w:rsidP="000A7571">
            <w:pPr>
              <w:numPr>
                <w:ilvl w:val="0"/>
                <w:numId w:val="24"/>
              </w:numPr>
              <w:suppressAutoHyphens/>
              <w:rPr>
                <w:sz w:val="20"/>
                <w:szCs w:val="20"/>
                <w:lang w:val="cy-GB"/>
              </w:rPr>
            </w:pPr>
            <w:r w:rsidRPr="000A7571">
              <w:rPr>
                <w:sz w:val="20"/>
                <w:szCs w:val="20"/>
                <w:lang w:val="cy-GB"/>
              </w:rPr>
              <w:t xml:space="preserve">Gwelsom fylchau ble roedd llai o gyfleoedd i blant gan geisio rhoi sylw i'r bylchau hyn drwy adnabod testunau, themâu a phrofiadau a oedd yn hyrwyddo'r meysydd hyn. </w:t>
            </w:r>
          </w:p>
        </w:tc>
        <w:tc>
          <w:tcPr>
            <w:tcW w:w="5216" w:type="dxa"/>
            <w:gridSpan w:val="2"/>
          </w:tcPr>
          <w:p w14:paraId="663102C4" w14:textId="77777777" w:rsidR="007159CB" w:rsidRPr="000A7571" w:rsidRDefault="007159CB" w:rsidP="000A7571">
            <w:pPr>
              <w:rPr>
                <w:sz w:val="20"/>
                <w:szCs w:val="20"/>
              </w:rPr>
            </w:pPr>
            <w:r w:rsidRPr="000A7571">
              <w:rPr>
                <w:b/>
                <w:bCs/>
                <w:sz w:val="20"/>
                <w:szCs w:val="20"/>
              </w:rPr>
              <w:t>Slide 5</w:t>
            </w:r>
            <w:r w:rsidRPr="000A7571">
              <w:rPr>
                <w:sz w:val="20"/>
                <w:szCs w:val="20"/>
              </w:rPr>
              <w:t xml:space="preserve"> </w:t>
            </w:r>
            <w:r w:rsidRPr="000A7571">
              <w:rPr>
                <w:sz w:val="20"/>
                <w:szCs w:val="20"/>
                <w:lang w:val="en-US"/>
              </w:rPr>
              <w:t>Following on from this, we spent time familiarizing ourselves with the four purposes, and the Curriculum for Wales documents as they were published. We wanted to ensure that there was consistency in our understanding of the language used and how this was interpreted. We found that there were some challenges in ensuring that our expectations of what learners would achieve were consistent and progressive as children moved throughout the school.</w:t>
            </w:r>
            <w:r w:rsidRPr="000A7571">
              <w:rPr>
                <w:sz w:val="20"/>
                <w:szCs w:val="20"/>
              </w:rPr>
              <w:t xml:space="preserve"> </w:t>
            </w:r>
            <w:r w:rsidRPr="000A7571">
              <w:rPr>
                <w:sz w:val="20"/>
                <w:szCs w:val="20"/>
                <w:lang w:val="en-US"/>
              </w:rPr>
              <w:t xml:space="preserve">Over the course of several staff </w:t>
            </w:r>
            <w:proofErr w:type="gramStart"/>
            <w:r w:rsidRPr="000A7571">
              <w:rPr>
                <w:sz w:val="20"/>
                <w:szCs w:val="20"/>
                <w:lang w:val="en-US"/>
              </w:rPr>
              <w:t>meetings</w:t>
            </w:r>
            <w:proofErr w:type="gramEnd"/>
            <w:r w:rsidRPr="000A7571">
              <w:rPr>
                <w:sz w:val="20"/>
                <w:szCs w:val="20"/>
                <w:lang w:val="en-US"/>
              </w:rPr>
              <w:t xml:space="preserve"> we examined each of the four purposes individually, reflecting on the language used and our own interpretations of it. </w:t>
            </w:r>
          </w:p>
          <w:p w14:paraId="0144131E" w14:textId="77777777" w:rsidR="007159CB" w:rsidRPr="000A7571" w:rsidRDefault="007159CB" w:rsidP="000A7571">
            <w:pPr>
              <w:numPr>
                <w:ilvl w:val="0"/>
                <w:numId w:val="6"/>
              </w:numPr>
              <w:rPr>
                <w:sz w:val="20"/>
                <w:szCs w:val="20"/>
              </w:rPr>
            </w:pPr>
            <w:r w:rsidRPr="000A7571">
              <w:rPr>
                <w:sz w:val="20"/>
                <w:szCs w:val="20"/>
              </w:rPr>
              <w:t xml:space="preserve">Explored our expectations of what pupils would achieve in relation to each of the Four Purposes at different stages of their learning journey. </w:t>
            </w:r>
          </w:p>
          <w:p w14:paraId="2B9E0751" w14:textId="77777777" w:rsidR="007159CB" w:rsidRPr="000A7571" w:rsidRDefault="007159CB" w:rsidP="000A7571">
            <w:pPr>
              <w:numPr>
                <w:ilvl w:val="0"/>
                <w:numId w:val="6"/>
              </w:numPr>
              <w:rPr>
                <w:sz w:val="20"/>
                <w:szCs w:val="20"/>
              </w:rPr>
            </w:pPr>
            <w:r w:rsidRPr="000A7571">
              <w:rPr>
                <w:sz w:val="20"/>
                <w:szCs w:val="20"/>
              </w:rPr>
              <w:t xml:space="preserve">Teachers within phases and across phases worked collaboratively to list and evaluate current practise considering whether our curriculum enabled pupils to achieve the four purposes and whether we were ensuring an appropriate level of challenge. </w:t>
            </w:r>
          </w:p>
          <w:p w14:paraId="688B88B7" w14:textId="77777777" w:rsidR="007159CB" w:rsidRPr="000A7571" w:rsidRDefault="007159CB" w:rsidP="000A7571">
            <w:pPr>
              <w:numPr>
                <w:ilvl w:val="0"/>
                <w:numId w:val="6"/>
              </w:numPr>
              <w:rPr>
                <w:sz w:val="20"/>
                <w:szCs w:val="20"/>
              </w:rPr>
            </w:pPr>
            <w:r w:rsidRPr="000A7571">
              <w:rPr>
                <w:sz w:val="20"/>
                <w:szCs w:val="20"/>
              </w:rPr>
              <w:t xml:space="preserve">We reflected on the things that were working well and those that we needed to do more of. </w:t>
            </w:r>
          </w:p>
          <w:p w14:paraId="20F611DF" w14:textId="45738942" w:rsidR="007159CB" w:rsidRPr="000A7571" w:rsidRDefault="007159CB" w:rsidP="000A7571">
            <w:pPr>
              <w:numPr>
                <w:ilvl w:val="0"/>
                <w:numId w:val="6"/>
              </w:numPr>
              <w:rPr>
                <w:sz w:val="20"/>
                <w:szCs w:val="20"/>
              </w:rPr>
            </w:pPr>
            <w:r w:rsidRPr="000A7571">
              <w:rPr>
                <w:sz w:val="20"/>
                <w:szCs w:val="20"/>
              </w:rPr>
              <w:t xml:space="preserve">Identified areas where there were fewer opportunities for the children and sought to address these gaps through identification of topics, themes and experiences which promoted these areas. </w:t>
            </w:r>
          </w:p>
        </w:tc>
      </w:tr>
      <w:tr w:rsidR="007159CB" w:rsidRPr="008719AF" w14:paraId="4BAC3B03" w14:textId="77777777" w:rsidTr="00B35E54">
        <w:tc>
          <w:tcPr>
            <w:tcW w:w="5240" w:type="dxa"/>
            <w:gridSpan w:val="2"/>
          </w:tcPr>
          <w:p w14:paraId="29A8617A" w14:textId="77777777" w:rsidR="00CF446F" w:rsidRPr="000A7571" w:rsidRDefault="00CF446F" w:rsidP="000A7571">
            <w:pPr>
              <w:spacing w:after="0" w:line="240" w:lineRule="auto"/>
              <w:rPr>
                <w:sz w:val="20"/>
                <w:szCs w:val="20"/>
                <w:lang w:val="cy-GB"/>
              </w:rPr>
            </w:pPr>
            <w:r w:rsidRPr="000A7571">
              <w:rPr>
                <w:b/>
                <w:bCs/>
                <w:sz w:val="20"/>
                <w:szCs w:val="20"/>
                <w:lang w:val="cy-GB"/>
              </w:rPr>
              <w:t>Sleid 6</w:t>
            </w:r>
            <w:r w:rsidRPr="000A7571">
              <w:rPr>
                <w:sz w:val="20"/>
                <w:szCs w:val="20"/>
                <w:lang w:val="cy-GB"/>
              </w:rPr>
              <w:t xml:space="preserve"> Er mwyn sicrhau bod lefel yr her yn briodol i bob dysgwr, aethom ati i edrych ar y pedwar diben fel 'continwwm' gan ystyried sut roedd pob datganiad yn edrych ar wahanol adegau yn ystod 'taith ddysgu' dysgwyr yn Ysgol Acrefair. Aeth yr Uwch Dîm Arwain ati i werthuso'r ymateb gan bob grŵp gwahanol i weld beth oedd y tueddiadau cyffredin yn y datganiadau.</w:t>
            </w:r>
          </w:p>
          <w:p w14:paraId="3BB050B3" w14:textId="77777777" w:rsidR="00CF446F" w:rsidRPr="000A7571" w:rsidRDefault="00CF446F" w:rsidP="000A7571">
            <w:pPr>
              <w:spacing w:after="0" w:line="240" w:lineRule="auto"/>
              <w:rPr>
                <w:sz w:val="20"/>
                <w:szCs w:val="20"/>
                <w:lang w:val="cy-GB"/>
              </w:rPr>
            </w:pPr>
            <w:r w:rsidRPr="000A7571">
              <w:rPr>
                <w:sz w:val="20"/>
                <w:szCs w:val="20"/>
                <w:lang w:val="cy-GB"/>
              </w:rPr>
              <w:lastRenderedPageBreak/>
              <w:t>Ystyriwyd:</w:t>
            </w:r>
          </w:p>
          <w:p w14:paraId="7614B286" w14:textId="77777777" w:rsidR="00CF446F" w:rsidRPr="000A7571" w:rsidRDefault="00CF446F" w:rsidP="000A7571">
            <w:pPr>
              <w:pStyle w:val="ListParagraph"/>
              <w:numPr>
                <w:ilvl w:val="0"/>
                <w:numId w:val="23"/>
              </w:numPr>
              <w:suppressAutoHyphens/>
              <w:rPr>
                <w:sz w:val="20"/>
                <w:szCs w:val="20"/>
                <w:lang w:val="cy-GB"/>
              </w:rPr>
            </w:pPr>
            <w:r w:rsidRPr="000A7571">
              <w:rPr>
                <w:sz w:val="20"/>
                <w:szCs w:val="20"/>
                <w:lang w:val="cy-GB"/>
              </w:rPr>
              <w:t>Beth oedd yn gweithio'n dda a beth mae angen i ni wneud mwy ohono?</w:t>
            </w:r>
          </w:p>
          <w:p w14:paraId="1311B42C" w14:textId="77777777" w:rsidR="00CF446F" w:rsidRPr="000A7571" w:rsidRDefault="00CF446F" w:rsidP="000A7571">
            <w:pPr>
              <w:pStyle w:val="ListParagraph"/>
              <w:numPr>
                <w:ilvl w:val="0"/>
                <w:numId w:val="23"/>
              </w:numPr>
              <w:suppressAutoHyphens/>
              <w:rPr>
                <w:sz w:val="20"/>
                <w:szCs w:val="20"/>
                <w:lang w:val="cy-GB"/>
              </w:rPr>
            </w:pPr>
            <w:r w:rsidRPr="000A7571">
              <w:rPr>
                <w:sz w:val="20"/>
                <w:szCs w:val="20"/>
                <w:lang w:val="cy-GB"/>
              </w:rPr>
              <w:t xml:space="preserve">Gwelsom fod hyn yn fuddiol wrth i ni allu gweld pa feysydd nad oeddem ni'n eu datblygu'n ddigonol a sylweddoli bod rhai tueddiadau o ran diffyg sylw i feysydd fel hyn ar draws yr ysgol. </w:t>
            </w:r>
          </w:p>
          <w:p w14:paraId="0DF80D61" w14:textId="3DB6D85E" w:rsidR="007159CB" w:rsidRPr="00B76189" w:rsidRDefault="00CF446F" w:rsidP="000A7571">
            <w:pPr>
              <w:pStyle w:val="ListParagraph"/>
              <w:numPr>
                <w:ilvl w:val="0"/>
                <w:numId w:val="23"/>
              </w:numPr>
              <w:suppressAutoHyphens/>
              <w:rPr>
                <w:sz w:val="20"/>
                <w:szCs w:val="20"/>
                <w:lang w:val="cy-GB"/>
              </w:rPr>
            </w:pPr>
            <w:r w:rsidRPr="000A7571">
              <w:rPr>
                <w:sz w:val="20"/>
                <w:szCs w:val="20"/>
                <w:lang w:val="cy-GB"/>
              </w:rPr>
              <w:t xml:space="preserve">Yn ystod y broses hon y gwelsom fod angen i ni ddatblygu mwy ar roi'r cyfle i ddisgyblion fod yn ddinasyddion moesegol, gwybodus. Roedd y bwlch a welsom yn ymwneud â phlant yn cael cyfleoedd i ddod yn wybodus am eu diwylliant, eu cymuned, eu cymdeithas a'r byd, a chyfleoedd i blant ddatblygu parch at anghenion a hawliau eraill, fel aelod o gymdeithas amrywiol. </w:t>
            </w:r>
          </w:p>
        </w:tc>
        <w:tc>
          <w:tcPr>
            <w:tcW w:w="5216" w:type="dxa"/>
            <w:gridSpan w:val="2"/>
          </w:tcPr>
          <w:p w14:paraId="4FE26F63" w14:textId="77777777" w:rsidR="007159CB" w:rsidRPr="000A7571" w:rsidRDefault="007159CB" w:rsidP="000A7571">
            <w:pPr>
              <w:rPr>
                <w:sz w:val="20"/>
                <w:szCs w:val="20"/>
              </w:rPr>
            </w:pPr>
            <w:r w:rsidRPr="000A7571">
              <w:rPr>
                <w:b/>
                <w:bCs/>
                <w:sz w:val="20"/>
                <w:szCs w:val="20"/>
              </w:rPr>
              <w:lastRenderedPageBreak/>
              <w:t>Slide 6</w:t>
            </w:r>
            <w:r w:rsidRPr="000A7571">
              <w:rPr>
                <w:sz w:val="20"/>
                <w:szCs w:val="20"/>
              </w:rPr>
              <w:t xml:space="preserve"> </w:t>
            </w:r>
            <w:r w:rsidRPr="000A7571">
              <w:rPr>
                <w:sz w:val="20"/>
                <w:szCs w:val="20"/>
                <w:lang w:val="en-US"/>
              </w:rPr>
              <w:t>To ensure that the level of challenge was appropriate for all learners, we set about exploring the four purposes as a ‘continuum’ considering what each of statements looked like at different points during the learners' ‘learning journey’ at Ysgol Acrefair. The senior leadership team evaluated the responses from each of the different groups to identify common trends in the statements.</w:t>
            </w:r>
          </w:p>
          <w:p w14:paraId="3CD80F64" w14:textId="77777777" w:rsidR="007159CB" w:rsidRPr="000A7571" w:rsidRDefault="007159CB" w:rsidP="000A7571">
            <w:pPr>
              <w:rPr>
                <w:sz w:val="20"/>
                <w:szCs w:val="20"/>
              </w:rPr>
            </w:pPr>
            <w:r w:rsidRPr="000A7571">
              <w:rPr>
                <w:sz w:val="20"/>
                <w:szCs w:val="20"/>
                <w:lang w:val="en-US"/>
              </w:rPr>
              <w:lastRenderedPageBreak/>
              <w:t>We considered:</w:t>
            </w:r>
          </w:p>
          <w:p w14:paraId="47D354C8" w14:textId="77777777" w:rsidR="007159CB" w:rsidRPr="000A7571" w:rsidRDefault="007159CB" w:rsidP="000A7571">
            <w:pPr>
              <w:pStyle w:val="ListParagraph"/>
              <w:numPr>
                <w:ilvl w:val="0"/>
                <w:numId w:val="4"/>
              </w:numPr>
              <w:rPr>
                <w:sz w:val="20"/>
                <w:szCs w:val="20"/>
              </w:rPr>
            </w:pPr>
            <w:r w:rsidRPr="000A7571">
              <w:rPr>
                <w:sz w:val="20"/>
                <w:szCs w:val="20"/>
                <w:lang w:val="en-US"/>
              </w:rPr>
              <w:t>What was working well and what did we need to do more of?</w:t>
            </w:r>
          </w:p>
          <w:p w14:paraId="11685440" w14:textId="77777777" w:rsidR="007159CB" w:rsidRPr="000A7571" w:rsidRDefault="007159CB" w:rsidP="000A7571">
            <w:pPr>
              <w:pStyle w:val="ListParagraph"/>
              <w:numPr>
                <w:ilvl w:val="0"/>
                <w:numId w:val="4"/>
              </w:numPr>
              <w:rPr>
                <w:sz w:val="20"/>
                <w:szCs w:val="20"/>
              </w:rPr>
            </w:pPr>
            <w:r w:rsidRPr="000A7571">
              <w:rPr>
                <w:sz w:val="20"/>
                <w:szCs w:val="20"/>
                <w:lang w:val="en-US"/>
              </w:rPr>
              <w:t xml:space="preserve">A benefit of this activity was the identification of the areas that we did not develop sufficiently and the </w:t>
            </w:r>
            <w:proofErr w:type="spellStart"/>
            <w:r w:rsidRPr="000A7571">
              <w:rPr>
                <w:sz w:val="20"/>
                <w:szCs w:val="20"/>
                <w:lang w:val="en-US"/>
              </w:rPr>
              <w:t>realisation</w:t>
            </w:r>
            <w:proofErr w:type="spellEnd"/>
            <w:r w:rsidRPr="000A7571">
              <w:rPr>
                <w:sz w:val="20"/>
                <w:szCs w:val="20"/>
                <w:lang w:val="en-US"/>
              </w:rPr>
              <w:t xml:space="preserve"> that there were some trends in lack of coverage of such areas throughout the school. </w:t>
            </w:r>
          </w:p>
          <w:p w14:paraId="0025F81E" w14:textId="430BD61B" w:rsidR="007159CB" w:rsidRPr="000A7571" w:rsidRDefault="007159CB" w:rsidP="000A7571">
            <w:pPr>
              <w:pStyle w:val="ListParagraph"/>
              <w:numPr>
                <w:ilvl w:val="0"/>
                <w:numId w:val="4"/>
              </w:numPr>
              <w:rPr>
                <w:sz w:val="20"/>
                <w:szCs w:val="20"/>
              </w:rPr>
            </w:pPr>
            <w:r w:rsidRPr="000A7571">
              <w:rPr>
                <w:sz w:val="20"/>
                <w:szCs w:val="20"/>
              </w:rPr>
              <w:t xml:space="preserve">It was during this process we identified that a key area that we needed to develop more was giving pupils the opportunity to become ethical, informed citizens. The gap that we identified related to children having opportunities to become knowledgeable about their culture, community, society and the world and opportunities for children to develop respect for the needs and rights of others, as a member of a diverse society. </w:t>
            </w:r>
          </w:p>
        </w:tc>
      </w:tr>
      <w:tr w:rsidR="007159CB" w:rsidRPr="008719AF" w14:paraId="15D15D15" w14:textId="77777777" w:rsidTr="00B35E54">
        <w:tc>
          <w:tcPr>
            <w:tcW w:w="5240" w:type="dxa"/>
            <w:gridSpan w:val="2"/>
          </w:tcPr>
          <w:p w14:paraId="5C9112DD" w14:textId="77777777" w:rsidR="008A26DE" w:rsidRPr="000A7571" w:rsidRDefault="008A26DE" w:rsidP="000A7571">
            <w:pPr>
              <w:spacing w:after="0" w:line="240" w:lineRule="auto"/>
              <w:rPr>
                <w:sz w:val="20"/>
                <w:szCs w:val="20"/>
                <w:lang w:val="cy-GB"/>
              </w:rPr>
            </w:pPr>
            <w:r w:rsidRPr="000A7571">
              <w:rPr>
                <w:b/>
                <w:bCs/>
                <w:sz w:val="20"/>
                <w:szCs w:val="20"/>
                <w:lang w:val="cy-GB"/>
              </w:rPr>
              <w:t>Sleid 7</w:t>
            </w:r>
            <w:r w:rsidRPr="000A7571">
              <w:rPr>
                <w:sz w:val="20"/>
                <w:szCs w:val="20"/>
                <w:lang w:val="cy-GB"/>
              </w:rPr>
              <w:t xml:space="preserve"> Ochr yn ochr â'n gwaith ar weledigaeth a gwerthoedd, bu'r UDA yn gweithio gyda Arweinwyr Cyfnodau i edrych ar y profiadau dysgu yr oedd plant yn eu cael yn rhan o'n cynnig cwricwlwm presennol. O fewn MDaPh y Dyniaethau, aethom ati i feddwl am y flwyddyn flaenorol a'r testunau a'r themâu yr oeddem wedi'u cynllunio ar eu cyfer a'r ystod o ymholiadau a thasgau cyfoethog. ⁠Bu'r athrawon yn gwerthuso gwaith y plant yn erbyn y disgrifiadau dysgu ac yn meddwl am ein darpariaeth. Nodwyd bod plant yn cael mwy o gyfleoedd i gael profiadau dysgu yn ymwneud â rhai Datganiadau yn fwy nag eraill. </w:t>
            </w:r>
          </w:p>
          <w:p w14:paraId="6D87ABC8" w14:textId="77777777" w:rsidR="007C3FDB" w:rsidRPr="000A7571" w:rsidRDefault="007C3FDB" w:rsidP="000A7571">
            <w:pPr>
              <w:spacing w:after="0" w:line="240" w:lineRule="auto"/>
              <w:rPr>
                <w:sz w:val="20"/>
                <w:szCs w:val="20"/>
                <w:lang w:val="cy-GB"/>
              </w:rPr>
            </w:pPr>
            <w:r w:rsidRPr="000A7571">
              <w:rPr>
                <w:sz w:val="20"/>
                <w:szCs w:val="20"/>
                <w:lang w:val="cy-GB"/>
              </w:rPr>
              <w:t xml:space="preserve">Bu'n ddifyr gweld bod pethau tebyg rhwng y Datganiadau nad oedden ni'n rhoi sylw iddynt a'r hyn yr oeddem wedi'i adnabod wrth edrych ar y Pedwar Diben. Roedd plant yn cael llai o gyfleoedd yn y Datganiadau hyn: </w:t>
            </w:r>
            <w:r w:rsidRPr="000A7571">
              <w:rPr>
                <w:b/>
                <w:bCs/>
                <w:sz w:val="20"/>
                <w:szCs w:val="20"/>
                <w:lang w:val="cy-GB"/>
              </w:rPr>
              <w:t xml:space="preserve">Mae cymdeithasau dynol yn gymhleth ac yn amrywiol, ac maen nhw’n cael eu llywio gan weithredoedd a chredoau pobl </w:t>
            </w:r>
            <w:r w:rsidRPr="000A7571">
              <w:rPr>
                <w:sz w:val="20"/>
                <w:szCs w:val="20"/>
                <w:lang w:val="cy-GB"/>
              </w:rPr>
              <w:t xml:space="preserve">o gymharu ag eraill. </w:t>
            </w:r>
          </w:p>
          <w:p w14:paraId="2960D110" w14:textId="430D67CE" w:rsidR="007159CB" w:rsidRPr="000A7571" w:rsidRDefault="007C3FDB" w:rsidP="000A7571">
            <w:pPr>
              <w:rPr>
                <w:sz w:val="20"/>
                <w:szCs w:val="20"/>
                <w:lang w:val="cy-GB"/>
              </w:rPr>
            </w:pPr>
            <w:r w:rsidRPr="000A7571">
              <w:rPr>
                <w:sz w:val="20"/>
                <w:szCs w:val="20"/>
                <w:lang w:val="cy-GB"/>
              </w:rPr>
              <w:t xml:space="preserve">O fewn cymuned yr ysgol, ychydig iawn o amrywiaeth amlwg sydd yno ac roeddem ni'n ymwybodol bod hyn yn golygu mai prin yw'r cyfleoedd i blant ymwneud ag eraill o gefndiroedd gwahanol. Roeddem yn bryderus y gallai hyn gyfyngu ar ymwybyddiaeth a dealltwriaeth y plant o amrywiaeth o bob math, ac felly teimlwyd ei bod yn bwysig iawn i'r plant ddatblygu'r ddealltwriaeth hon drwy ein cwricwlwm fel eu bod nhw'n gallu datblygu dealltwriaeth o'r byd ehangach y maent yn byw ynddo. Daeth yn flaenoriaeth i roi sylw i'r 'bylchau' hyn drwy adnabod testunau, themâu a phrofiadau sy'n hyrwyddo cyfleoedd i blant ddatblygu dealltwriaeth o natur gymhleth ac amrywiol cymdeithasau ddoe a heddiw fel bod ganddynt ddealltwriaeth gyffredin o brofiadau a safbwyntiau pobl yn ein hardal leol, Cymru a'r byd ehangach. </w:t>
            </w:r>
          </w:p>
        </w:tc>
        <w:tc>
          <w:tcPr>
            <w:tcW w:w="5216" w:type="dxa"/>
            <w:gridSpan w:val="2"/>
          </w:tcPr>
          <w:p w14:paraId="00B75224" w14:textId="77777777" w:rsidR="007159CB" w:rsidRPr="000A7571" w:rsidRDefault="007159CB" w:rsidP="000A7571">
            <w:pPr>
              <w:rPr>
                <w:sz w:val="20"/>
                <w:szCs w:val="20"/>
              </w:rPr>
            </w:pPr>
            <w:r w:rsidRPr="000A7571">
              <w:rPr>
                <w:b/>
                <w:bCs/>
                <w:sz w:val="20"/>
                <w:szCs w:val="20"/>
              </w:rPr>
              <w:t>Slide 7</w:t>
            </w:r>
            <w:r w:rsidRPr="000A7571">
              <w:rPr>
                <w:sz w:val="20"/>
                <w:szCs w:val="20"/>
              </w:rPr>
              <w:t xml:space="preserve"> Alongside the work on our vision and values the SLT worked with Phase Leaders to explore the learning experiences that children were having as part of our current curriculum offer. Within the Humanities </w:t>
            </w:r>
            <w:proofErr w:type="spellStart"/>
            <w:r w:rsidRPr="000A7571">
              <w:rPr>
                <w:sz w:val="20"/>
                <w:szCs w:val="20"/>
              </w:rPr>
              <w:t>AoLE</w:t>
            </w:r>
            <w:proofErr w:type="spellEnd"/>
            <w:r w:rsidRPr="000A7571">
              <w:rPr>
                <w:sz w:val="20"/>
                <w:szCs w:val="20"/>
              </w:rPr>
              <w:t xml:space="preserve"> we reflected on the previous year and the topics and themes that we had planned for as well as the range of rich tasks and inquiries. Teachers evaluated the children’s work against the descriptions of learning and reflected our provision. It was noted that children had more opportunities to engage with learning experiences related to some What Matters Statements than others. </w:t>
            </w:r>
          </w:p>
          <w:p w14:paraId="13D6D9CA" w14:textId="77777777" w:rsidR="007159CB" w:rsidRPr="000A7571" w:rsidRDefault="007159CB" w:rsidP="000A7571">
            <w:pPr>
              <w:rPr>
                <w:sz w:val="20"/>
                <w:szCs w:val="20"/>
              </w:rPr>
            </w:pPr>
            <w:r w:rsidRPr="000A7571">
              <w:rPr>
                <w:sz w:val="20"/>
                <w:szCs w:val="20"/>
              </w:rPr>
              <w:t xml:space="preserve">Interestingly, we found that there were similarities in the What Matters Statements that we weren’t covering and what we had identified in our exploration of the Four Purposes. Children had fewer opportunities within the What matters statement: </w:t>
            </w:r>
            <w:r w:rsidRPr="000A7571">
              <w:rPr>
                <w:b/>
                <w:bCs/>
                <w:sz w:val="20"/>
                <w:szCs w:val="20"/>
              </w:rPr>
              <w:t xml:space="preserve">Human societies are complex and diverse, and shaped by human actions and beliefs </w:t>
            </w:r>
            <w:r w:rsidRPr="000A7571">
              <w:rPr>
                <w:sz w:val="20"/>
                <w:szCs w:val="20"/>
              </w:rPr>
              <w:t xml:space="preserve">than they did with the others. </w:t>
            </w:r>
          </w:p>
          <w:p w14:paraId="0241150E" w14:textId="67D4DA90" w:rsidR="007159CB" w:rsidRPr="000A7571" w:rsidRDefault="007159CB" w:rsidP="000A7571">
            <w:pPr>
              <w:rPr>
                <w:sz w:val="20"/>
                <w:szCs w:val="20"/>
              </w:rPr>
            </w:pPr>
            <w:r w:rsidRPr="000A7571">
              <w:rPr>
                <w:sz w:val="20"/>
                <w:szCs w:val="20"/>
              </w:rPr>
              <w:t xml:space="preserve">Within our school community there is very limited apparent </w:t>
            </w:r>
            <w:proofErr w:type="gramStart"/>
            <w:r w:rsidRPr="000A7571">
              <w:rPr>
                <w:sz w:val="20"/>
                <w:szCs w:val="20"/>
              </w:rPr>
              <w:t>diversity</w:t>
            </w:r>
            <w:proofErr w:type="gramEnd"/>
            <w:r w:rsidRPr="000A7571">
              <w:rPr>
                <w:sz w:val="20"/>
                <w:szCs w:val="20"/>
              </w:rPr>
              <w:t xml:space="preserve"> and we are aware that this means that many children have limited opportunities to interact with others from different backgrounds. We were concerned that this could limit the children’s awareness and understanding of diversity in </w:t>
            </w:r>
            <w:proofErr w:type="gramStart"/>
            <w:r w:rsidRPr="000A7571">
              <w:rPr>
                <w:sz w:val="20"/>
                <w:szCs w:val="20"/>
              </w:rPr>
              <w:t>all of</w:t>
            </w:r>
            <w:proofErr w:type="gramEnd"/>
            <w:r w:rsidRPr="000A7571">
              <w:rPr>
                <w:sz w:val="20"/>
                <w:szCs w:val="20"/>
              </w:rPr>
              <w:t xml:space="preserve"> its forms and therefore felt that it was very important that the children developed this understanding through our curriculum so that they were able to develop understanding of the wider world in which they live in. </w:t>
            </w:r>
            <w:r w:rsidRPr="000A7571">
              <w:rPr>
                <w:sz w:val="20"/>
                <w:szCs w:val="20"/>
                <w:lang w:val="en-US"/>
              </w:rPr>
              <w:t xml:space="preserve">It became a priority to have address these 'gaps' through the identification of topics, themes and experiences which promote opportunities for children to develop understanding of the complex and diverse nature of societies past and present so that they have a common understanding of the experiences and perspectives of people in our local area, </w:t>
            </w:r>
            <w:proofErr w:type="spellStart"/>
            <w:proofErr w:type="gramStart"/>
            <w:r w:rsidRPr="000A7571">
              <w:rPr>
                <w:sz w:val="20"/>
                <w:szCs w:val="20"/>
                <w:lang w:val="en-US"/>
              </w:rPr>
              <w:t>wales</w:t>
            </w:r>
            <w:proofErr w:type="spellEnd"/>
            <w:proofErr w:type="gramEnd"/>
            <w:r w:rsidRPr="000A7571">
              <w:rPr>
                <w:sz w:val="20"/>
                <w:szCs w:val="20"/>
                <w:lang w:val="en-US"/>
              </w:rPr>
              <w:t xml:space="preserve"> and the wider world. </w:t>
            </w:r>
          </w:p>
        </w:tc>
      </w:tr>
      <w:tr w:rsidR="007159CB" w:rsidRPr="008719AF" w14:paraId="1C6A6B1A" w14:textId="77777777" w:rsidTr="00B35E54">
        <w:tc>
          <w:tcPr>
            <w:tcW w:w="5240" w:type="dxa"/>
            <w:gridSpan w:val="2"/>
          </w:tcPr>
          <w:p w14:paraId="1BEC9B71" w14:textId="1034A14C" w:rsidR="007159CB" w:rsidRPr="000A7571" w:rsidRDefault="00C7163F" w:rsidP="000A7571">
            <w:pPr>
              <w:rPr>
                <w:sz w:val="20"/>
                <w:szCs w:val="20"/>
                <w:lang w:val="cy-GB"/>
              </w:rPr>
            </w:pPr>
            <w:r w:rsidRPr="000A7571">
              <w:rPr>
                <w:b/>
                <w:bCs/>
                <w:sz w:val="20"/>
                <w:szCs w:val="20"/>
                <w:lang w:val="cy-GB"/>
              </w:rPr>
              <w:t xml:space="preserve">Sleid 8 </w:t>
            </w:r>
            <w:r w:rsidRPr="000A7571">
              <w:rPr>
                <w:sz w:val="20"/>
                <w:szCs w:val="20"/>
                <w:lang w:val="cy-GB"/>
              </w:rPr>
              <w:t xml:space="preserve">Aethom ati i gynnal ein gwaith ymchwil ein hunain ar ffyrdd i ddatblygu ein hamgylcheddau dysgu a datblygu ein harferion presennol hefyd. Gwelsom fod adnoddau gwych ar gael i ni a ffyrdd y gallem ddatblygu'r themâu hyn ar draws pob Maes Dysgu a Phrofiad gan gynnwys y Dyniaethau. Gwelsom fod yr adnoddau 'No Outsiders' yn fannau cychwyn defnyddiol iawn, yn enwedig o gwmpas llenyddiaeth allai gefnogi ein nodau. Aeth Uwch Dîm Arwain yr ysgol ati i edrych ar y cwricwlwm 'cudd' yn yr ysgol ac ystyried a oedd y rhain yn cefnogi ein nod i hyrwyddo amrywiaeth a </w:t>
            </w:r>
            <w:r w:rsidRPr="000A7571">
              <w:rPr>
                <w:sz w:val="20"/>
                <w:szCs w:val="20"/>
                <w:lang w:val="cy-GB"/>
              </w:rPr>
              <w:lastRenderedPageBreak/>
              <w:t>chynwysoldeb yn ein cwricwlwm - roedd hyn yn golygu edrych ar ein harddangosiadau, y testunau a'r adnoddau yr ydym ni'n eu defnyddio yn yr ysgol hefyd. Aeth yr athrawon ati i gynnal deialog broffesiynol ar y dulliau y gallem eu defnyddio i roi sylw i'r bylchau hyn ac edrych ar destunau, themâu a phrofiadau a fyddai'n hyrwyddo'r meysydd hyn. ⁠</w:t>
            </w:r>
          </w:p>
        </w:tc>
        <w:tc>
          <w:tcPr>
            <w:tcW w:w="5216" w:type="dxa"/>
            <w:gridSpan w:val="2"/>
          </w:tcPr>
          <w:p w14:paraId="5F13F9FE" w14:textId="70FACC44" w:rsidR="007159CB" w:rsidRPr="000A7571" w:rsidRDefault="007159CB" w:rsidP="000A7571">
            <w:pPr>
              <w:rPr>
                <w:sz w:val="20"/>
                <w:szCs w:val="20"/>
              </w:rPr>
            </w:pPr>
            <w:r w:rsidRPr="000A7571">
              <w:rPr>
                <w:b/>
                <w:bCs/>
                <w:sz w:val="20"/>
                <w:szCs w:val="20"/>
              </w:rPr>
              <w:lastRenderedPageBreak/>
              <w:t xml:space="preserve">Slide 8 </w:t>
            </w:r>
            <w:r w:rsidRPr="000A7571">
              <w:rPr>
                <w:sz w:val="20"/>
                <w:szCs w:val="20"/>
              </w:rPr>
              <w:t xml:space="preserve">We carried out our own research into ways in which could develop our learning environments and build upon our current practice too. We found that there were some brilliant resources available to us and ways in which we could develop these themes across each Area of Learning and Experience including Humanities. We found the ‘No Outsiders’ resources to be very useful starting points especially around literature which could support our aims. Senior Leadership Team within the school carried out an audit of the ‘hidden’ curriculum within the school and considered whether these were </w:t>
            </w:r>
            <w:r w:rsidRPr="000A7571">
              <w:rPr>
                <w:sz w:val="20"/>
                <w:szCs w:val="20"/>
              </w:rPr>
              <w:lastRenderedPageBreak/>
              <w:t xml:space="preserve">reflective of our aim to promote diversity and inclusivity within our curriculum- this involved looking at our displays, the texts we used and the resources that we used in school too. Teachers </w:t>
            </w:r>
            <w:r w:rsidRPr="000A7571">
              <w:rPr>
                <w:sz w:val="20"/>
                <w:szCs w:val="20"/>
                <w:lang w:val="en-US"/>
              </w:rPr>
              <w:t>engaged in Professional dialogue about the approaches that we could use to address the 'gaps’ that we had identified and to explore a range of topics, themes and experiences which would promote learning experiences in these areas.</w:t>
            </w:r>
          </w:p>
        </w:tc>
      </w:tr>
      <w:tr w:rsidR="007159CB" w:rsidRPr="008719AF" w14:paraId="73EE938C" w14:textId="77777777" w:rsidTr="00B35E54">
        <w:tc>
          <w:tcPr>
            <w:tcW w:w="5240" w:type="dxa"/>
            <w:gridSpan w:val="2"/>
          </w:tcPr>
          <w:p w14:paraId="62A719D5" w14:textId="77777777" w:rsidR="00D701B0" w:rsidRPr="000A7571" w:rsidRDefault="00D701B0" w:rsidP="000A7571">
            <w:pPr>
              <w:spacing w:after="0" w:line="240" w:lineRule="auto"/>
              <w:rPr>
                <w:sz w:val="20"/>
                <w:szCs w:val="20"/>
                <w:lang w:val="cy-GB"/>
              </w:rPr>
            </w:pPr>
            <w:r w:rsidRPr="000A7571">
              <w:rPr>
                <w:b/>
                <w:bCs/>
                <w:sz w:val="20"/>
                <w:szCs w:val="20"/>
                <w:lang w:val="cy-GB"/>
              </w:rPr>
              <w:t xml:space="preserve">Sleid 9  </w:t>
            </w:r>
            <w:r w:rsidRPr="000A7571">
              <w:rPr>
                <w:sz w:val="20"/>
                <w:szCs w:val="20"/>
                <w:lang w:val="cy-GB"/>
              </w:rPr>
              <w:t xml:space="preserve">Gofynnwyd i'r athrawon fynd ati, gyda'i gilydd, i edrych ar y cwestiwn: Sut allwn ni ddefnyddio straeon i gyfoethogi'u dealltwriaeth o'r byd y maen nhw'n byw ynddo? Buddsoddwyd mewn llyfrau oedd yn cynrychioli disgyblion yr ysgol ar hyn o bryd, disgyblion o ddiwylliannau mwyafrifol byd-eang ynghyd ag ystod o nodweddion eraill mewn pobl. Aethom ati i geisio sicrhau bod modd cyfoethogi dealltwriaeth plant o Gymru a'r byd ehangach, a hynny drwy ddefnyddio llyfrau a straeon. Bu plant yr ysgol i gyd yn cymryd rhan mewn ymholiad dosbarth ar y cwestiwn: </w:t>
            </w:r>
          </w:p>
          <w:p w14:paraId="3F96D8B9" w14:textId="77777777" w:rsidR="00D701B0" w:rsidRPr="000A7571" w:rsidRDefault="00D701B0" w:rsidP="000A7571">
            <w:pPr>
              <w:pStyle w:val="ListParagraph"/>
              <w:numPr>
                <w:ilvl w:val="0"/>
                <w:numId w:val="23"/>
              </w:numPr>
              <w:suppressAutoHyphens/>
              <w:rPr>
                <w:sz w:val="20"/>
                <w:szCs w:val="20"/>
                <w:lang w:val="cy-GB"/>
              </w:rPr>
            </w:pPr>
            <w:r w:rsidRPr="000A7571">
              <w:rPr>
                <w:sz w:val="20"/>
                <w:szCs w:val="20"/>
                <w:lang w:val="cy-GB"/>
              </w:rPr>
              <w:t>Sut allwn ni sicrhau nad oes neb o'r tu allan yn ein hysgol?</w:t>
            </w:r>
          </w:p>
          <w:p w14:paraId="1905019C" w14:textId="77777777" w:rsidR="00D701B0" w:rsidRPr="000A7571" w:rsidRDefault="00D701B0" w:rsidP="000A7571">
            <w:pPr>
              <w:pStyle w:val="ListParagraph"/>
              <w:numPr>
                <w:ilvl w:val="0"/>
                <w:numId w:val="23"/>
              </w:numPr>
              <w:suppressAutoHyphens/>
              <w:rPr>
                <w:sz w:val="20"/>
                <w:szCs w:val="20"/>
                <w:lang w:val="cy-GB"/>
              </w:rPr>
            </w:pPr>
            <w:r w:rsidRPr="000A7571">
              <w:rPr>
                <w:sz w:val="20"/>
                <w:szCs w:val="20"/>
                <w:lang w:val="cy-GB"/>
              </w:rPr>
              <w:t xml:space="preserve">Dewisodd bob athro dosbarth destun gwahanol i'w ddefnyddio gyda'r dosbarth gan gynllunio profiadau dysgu perthnasol; roedd gan y plant hefyd rôl allweddol yn adnabod y cwestiynau yr oeddent am eu hateb yn rhan o'u hymholiad. </w:t>
            </w:r>
          </w:p>
          <w:p w14:paraId="1FE97877" w14:textId="503A4575" w:rsidR="007159CB" w:rsidRPr="00B76189" w:rsidRDefault="00D701B0" w:rsidP="000A7571">
            <w:pPr>
              <w:pStyle w:val="ListParagraph"/>
              <w:numPr>
                <w:ilvl w:val="0"/>
                <w:numId w:val="23"/>
              </w:numPr>
              <w:suppressAutoHyphens/>
              <w:rPr>
                <w:sz w:val="20"/>
                <w:szCs w:val="20"/>
                <w:lang w:val="cy-GB"/>
              </w:rPr>
            </w:pPr>
            <w:r w:rsidRPr="000A7571">
              <w:rPr>
                <w:sz w:val="20"/>
                <w:szCs w:val="20"/>
                <w:lang w:val="cy-GB"/>
              </w:rPr>
              <w:t xml:space="preserve">Yn y fideo nesaf byddaf yn rhannu rhai o'r testunau a ddefnyddiwyd ym mhob cam cynnydd a'r profiadau dysgu a gafodd y plant. </w:t>
            </w:r>
          </w:p>
        </w:tc>
        <w:tc>
          <w:tcPr>
            <w:tcW w:w="5216" w:type="dxa"/>
            <w:gridSpan w:val="2"/>
          </w:tcPr>
          <w:p w14:paraId="6DA8E81D" w14:textId="77777777" w:rsidR="007159CB" w:rsidRPr="000A7571" w:rsidRDefault="007159CB" w:rsidP="000A7571">
            <w:pPr>
              <w:rPr>
                <w:sz w:val="20"/>
                <w:szCs w:val="20"/>
              </w:rPr>
            </w:pPr>
            <w:r w:rsidRPr="000A7571">
              <w:rPr>
                <w:b/>
                <w:bCs/>
                <w:sz w:val="20"/>
                <w:szCs w:val="20"/>
              </w:rPr>
              <w:t xml:space="preserve">Slide 9 </w:t>
            </w:r>
            <w:r w:rsidRPr="000A7571">
              <w:rPr>
                <w:sz w:val="20"/>
                <w:szCs w:val="20"/>
              </w:rPr>
              <w:t xml:space="preserve">Collectively, teachers were asked to </w:t>
            </w:r>
            <w:proofErr w:type="spellStart"/>
            <w:r w:rsidRPr="000A7571">
              <w:rPr>
                <w:sz w:val="20"/>
                <w:szCs w:val="20"/>
              </w:rPr>
              <w:t>to</w:t>
            </w:r>
            <w:proofErr w:type="spellEnd"/>
            <w:r w:rsidRPr="000A7571">
              <w:rPr>
                <w:sz w:val="20"/>
                <w:szCs w:val="20"/>
              </w:rPr>
              <w:t xml:space="preserve"> explore the question: How can we use stories to enhance their understanding of the world in which they live? We invested in books which represented pupils within our school currently, pupils from Global Majority cultures and history as well as a range of other characteristics in people. We sought to ensure that </w:t>
            </w:r>
            <w:proofErr w:type="gramStart"/>
            <w:r w:rsidRPr="000A7571">
              <w:rPr>
                <w:sz w:val="20"/>
                <w:szCs w:val="20"/>
              </w:rPr>
              <w:t>through the use of</w:t>
            </w:r>
            <w:proofErr w:type="gramEnd"/>
            <w:r w:rsidRPr="000A7571">
              <w:rPr>
                <w:sz w:val="20"/>
                <w:szCs w:val="20"/>
              </w:rPr>
              <w:t xml:space="preserve"> books and stories children were able to enhance children’s understanding of Wales and the wider world. The children in the school all participated in a classroom inquiry based on the question: </w:t>
            </w:r>
          </w:p>
          <w:p w14:paraId="03DD8F0F" w14:textId="77777777" w:rsidR="007159CB" w:rsidRPr="000A7571" w:rsidRDefault="007159CB" w:rsidP="000A7571">
            <w:pPr>
              <w:pStyle w:val="ListParagraph"/>
              <w:numPr>
                <w:ilvl w:val="0"/>
                <w:numId w:val="4"/>
              </w:numPr>
              <w:rPr>
                <w:sz w:val="20"/>
                <w:szCs w:val="20"/>
              </w:rPr>
            </w:pPr>
            <w:r w:rsidRPr="000A7571">
              <w:rPr>
                <w:sz w:val="20"/>
                <w:szCs w:val="20"/>
              </w:rPr>
              <w:t>How can we ensure that there are no outsiders in our school?</w:t>
            </w:r>
          </w:p>
          <w:p w14:paraId="65C5E2ED" w14:textId="77777777" w:rsidR="007159CB" w:rsidRPr="000A7571" w:rsidRDefault="007159CB" w:rsidP="000A7571">
            <w:pPr>
              <w:pStyle w:val="ListParagraph"/>
              <w:numPr>
                <w:ilvl w:val="0"/>
                <w:numId w:val="4"/>
              </w:numPr>
              <w:rPr>
                <w:sz w:val="20"/>
                <w:szCs w:val="20"/>
              </w:rPr>
            </w:pPr>
            <w:r w:rsidRPr="000A7571">
              <w:rPr>
                <w:sz w:val="20"/>
                <w:szCs w:val="20"/>
              </w:rPr>
              <w:t xml:space="preserve">Each class teacher chose a different text to use within their classroom and planned for learning </w:t>
            </w:r>
            <w:proofErr w:type="gramStart"/>
            <w:r w:rsidRPr="000A7571">
              <w:rPr>
                <w:sz w:val="20"/>
                <w:szCs w:val="20"/>
              </w:rPr>
              <w:t>experiences accordingly;</w:t>
            </w:r>
            <w:proofErr w:type="gramEnd"/>
            <w:r w:rsidRPr="000A7571">
              <w:rPr>
                <w:sz w:val="20"/>
                <w:szCs w:val="20"/>
              </w:rPr>
              <w:t xml:space="preserve"> the children also took a key role in identifying the questions that they would like to answer as part of their inquiry. </w:t>
            </w:r>
          </w:p>
          <w:p w14:paraId="5ABF3203" w14:textId="29333D99" w:rsidR="007159CB" w:rsidRPr="000A7571" w:rsidRDefault="007159CB" w:rsidP="000A7571">
            <w:pPr>
              <w:pStyle w:val="ListParagraph"/>
              <w:numPr>
                <w:ilvl w:val="0"/>
                <w:numId w:val="4"/>
              </w:numPr>
              <w:rPr>
                <w:sz w:val="20"/>
                <w:szCs w:val="20"/>
              </w:rPr>
            </w:pPr>
            <w:r w:rsidRPr="000A7571">
              <w:rPr>
                <w:sz w:val="20"/>
                <w:szCs w:val="20"/>
              </w:rPr>
              <w:t xml:space="preserve">In the following video I will share some of the texts that were used in each progression step and the learning experiences that the children had. </w:t>
            </w:r>
          </w:p>
        </w:tc>
      </w:tr>
      <w:tr w:rsidR="007159CB" w:rsidRPr="008719AF" w14:paraId="295C6BDC" w14:textId="77777777" w:rsidTr="00020043">
        <w:tc>
          <w:tcPr>
            <w:tcW w:w="5240" w:type="dxa"/>
            <w:gridSpan w:val="2"/>
            <w:shd w:val="clear" w:color="auto" w:fill="538135" w:themeFill="accent6" w:themeFillShade="BF"/>
          </w:tcPr>
          <w:p w14:paraId="50535367" w14:textId="64AAD334" w:rsidR="007159CB" w:rsidRPr="00C5565E" w:rsidRDefault="00C5565E" w:rsidP="00C5565E">
            <w:pPr>
              <w:pStyle w:val="ListParagraph"/>
              <w:numPr>
                <w:ilvl w:val="0"/>
                <w:numId w:val="30"/>
              </w:numPr>
              <w:jc w:val="center"/>
              <w:rPr>
                <w:b/>
                <w:bCs/>
                <w:sz w:val="20"/>
                <w:szCs w:val="20"/>
                <w:lang w:val="cy-GB"/>
              </w:rPr>
            </w:pPr>
            <w:r w:rsidRPr="00286FCE">
              <w:rPr>
                <w:b/>
                <w:bCs/>
                <w:lang w:val="cy-GB"/>
              </w:rPr>
              <w:t>Cyflwyno neu addysgu</w:t>
            </w:r>
          </w:p>
        </w:tc>
        <w:tc>
          <w:tcPr>
            <w:tcW w:w="5216" w:type="dxa"/>
            <w:gridSpan w:val="2"/>
            <w:shd w:val="clear" w:color="auto" w:fill="538135" w:themeFill="accent6" w:themeFillShade="BF"/>
          </w:tcPr>
          <w:p w14:paraId="27B36CAA" w14:textId="2B83E30E" w:rsidR="007159CB" w:rsidRPr="00C5565E" w:rsidRDefault="00C5565E" w:rsidP="00C5565E">
            <w:pPr>
              <w:jc w:val="center"/>
              <w:rPr>
                <w:b/>
                <w:bCs/>
                <w:sz w:val="20"/>
                <w:szCs w:val="20"/>
              </w:rPr>
            </w:pPr>
            <w:r w:rsidRPr="00C5565E">
              <w:rPr>
                <w:b/>
                <w:bCs/>
                <w:sz w:val="20"/>
                <w:szCs w:val="20"/>
              </w:rPr>
              <w:t>2.</w:t>
            </w:r>
            <w:r>
              <w:rPr>
                <w:b/>
                <w:bCs/>
                <w:sz w:val="20"/>
                <w:szCs w:val="20"/>
              </w:rPr>
              <w:t xml:space="preserve"> </w:t>
            </w:r>
            <w:r w:rsidRPr="00C5565E">
              <w:rPr>
                <w:b/>
                <w:bCs/>
                <w:sz w:val="20"/>
                <w:szCs w:val="20"/>
              </w:rPr>
              <w:t>D</w:t>
            </w:r>
            <w:r>
              <w:rPr>
                <w:b/>
                <w:bCs/>
                <w:sz w:val="20"/>
                <w:szCs w:val="20"/>
              </w:rPr>
              <w:t>elivery or teaching</w:t>
            </w:r>
          </w:p>
        </w:tc>
      </w:tr>
      <w:tr w:rsidR="007159CB" w:rsidRPr="008719AF" w14:paraId="571520DE" w14:textId="77777777" w:rsidTr="00B35E54">
        <w:tc>
          <w:tcPr>
            <w:tcW w:w="5240" w:type="dxa"/>
            <w:gridSpan w:val="2"/>
          </w:tcPr>
          <w:p w14:paraId="59A28FF1" w14:textId="20ACBFFE" w:rsidR="007159CB" w:rsidRPr="000A7571" w:rsidRDefault="001608DE" w:rsidP="000A7571">
            <w:pPr>
              <w:rPr>
                <w:sz w:val="20"/>
                <w:szCs w:val="20"/>
                <w:lang w:val="cy-GB"/>
              </w:rPr>
            </w:pPr>
            <w:r w:rsidRPr="000A7571">
              <w:rPr>
                <w:b/>
                <w:bCs/>
                <w:sz w:val="20"/>
                <w:szCs w:val="20"/>
                <w:lang w:val="cy-GB"/>
              </w:rPr>
              <w:t>Sleid 1</w:t>
            </w:r>
            <w:r w:rsidRPr="000A7571">
              <w:rPr>
                <w:sz w:val="20"/>
                <w:szCs w:val="20"/>
                <w:lang w:val="cy-GB"/>
              </w:rPr>
              <w:t xml:space="preserve"> Yn y fideo yma byddaf yn edrych ar rai o'r profiadau dysgu allweddol a gafodd y plant yn ystod ein hymholiad ysgol gyfan 'Sut allwn ni sicrhau nad oes neb o'r tu allan yn ein hysgol?' Yn y fideo olaf, eglurais y rhesymau pam ein bod wedi dewis canolbwyntio ar y thema hon, gan gynnwys sut ddaru ni adnabod bylchau yn y datganiad o'r hyn sy'n bwysig: Mae cymdeithasau dynol yn gymhleth ac yn amrywiol, ac maen nhw’n cael eu llywio gan weithredoedd a chredoau pobl. Wrth i ni fwrw ati gyda'r prosiect yma, roeddem ni hefyd yn edrych ar y ffordd y mae modd defnyddio straeon ac ystod o lenyddiaeth gyfoethog i gyfoethogi profiadau plant. Felly, yn ystod y cyflwyniad yma, mi fyddai hefyd yn rhannu rhywfaint o'r testunau a gafodd eu dewis ym mhob cam cynnydd. </w:t>
            </w:r>
          </w:p>
        </w:tc>
        <w:tc>
          <w:tcPr>
            <w:tcW w:w="5216" w:type="dxa"/>
            <w:gridSpan w:val="2"/>
          </w:tcPr>
          <w:p w14:paraId="4C78F328" w14:textId="58E8E0FC" w:rsidR="007159CB" w:rsidRPr="000A7571" w:rsidRDefault="007159CB" w:rsidP="000A7571">
            <w:pPr>
              <w:rPr>
                <w:sz w:val="20"/>
                <w:szCs w:val="20"/>
              </w:rPr>
            </w:pPr>
            <w:r w:rsidRPr="000A7571">
              <w:rPr>
                <w:b/>
                <w:bCs/>
                <w:sz w:val="20"/>
                <w:szCs w:val="20"/>
              </w:rPr>
              <w:t>Slide 1</w:t>
            </w:r>
            <w:r w:rsidRPr="000A7571">
              <w:rPr>
                <w:sz w:val="20"/>
                <w:szCs w:val="20"/>
              </w:rPr>
              <w:t xml:space="preserve"> In this video I will explore some of </w:t>
            </w:r>
            <w:proofErr w:type="spellStart"/>
            <w:r w:rsidRPr="000A7571">
              <w:rPr>
                <w:sz w:val="20"/>
                <w:szCs w:val="20"/>
              </w:rPr>
              <w:t>they</w:t>
            </w:r>
            <w:proofErr w:type="spellEnd"/>
            <w:r w:rsidRPr="000A7571">
              <w:rPr>
                <w:sz w:val="20"/>
                <w:szCs w:val="20"/>
              </w:rPr>
              <w:t xml:space="preserve"> key learning experiences that the children had during our whole school inquiry ‘How can we make sure that there are no-outsiders in our school?’. In the previous video I explained the reasons why we chose to focus on this theme, including how we identified gaps within </w:t>
            </w:r>
            <w:proofErr w:type="gramStart"/>
            <w:r w:rsidRPr="000A7571">
              <w:rPr>
                <w:sz w:val="20"/>
                <w:szCs w:val="20"/>
              </w:rPr>
              <w:t>the what</w:t>
            </w:r>
            <w:proofErr w:type="gramEnd"/>
            <w:r w:rsidRPr="000A7571">
              <w:rPr>
                <w:sz w:val="20"/>
                <w:szCs w:val="20"/>
              </w:rPr>
              <w:t xml:space="preserve"> matters statement: Human societies are complex and diverse, and shaped by human actions and beliefs. Whilst we were undertaking this project, we were also exploring the ways in which stories and a range of rich literature can be used to enhance children’s experiences, therefore during this presentation I will also share some of the texts that we chose to use within each progression step. </w:t>
            </w:r>
          </w:p>
        </w:tc>
      </w:tr>
      <w:tr w:rsidR="007159CB" w:rsidRPr="008719AF" w14:paraId="1B5C5483" w14:textId="77777777" w:rsidTr="00B35E54">
        <w:tc>
          <w:tcPr>
            <w:tcW w:w="5240" w:type="dxa"/>
            <w:gridSpan w:val="2"/>
          </w:tcPr>
          <w:p w14:paraId="609ACE98" w14:textId="1A8CFF71" w:rsidR="007159CB" w:rsidRPr="000A7571" w:rsidRDefault="00015896" w:rsidP="000A7571">
            <w:pPr>
              <w:rPr>
                <w:sz w:val="20"/>
                <w:szCs w:val="20"/>
                <w:lang w:val="cy-GB"/>
              </w:rPr>
            </w:pPr>
            <w:r w:rsidRPr="000A7571">
              <w:rPr>
                <w:b/>
                <w:bCs/>
                <w:sz w:val="20"/>
                <w:szCs w:val="20"/>
                <w:lang w:val="cy-GB"/>
              </w:rPr>
              <w:t>Sleid 2</w:t>
            </w:r>
            <w:r w:rsidRPr="000A7571">
              <w:rPr>
                <w:sz w:val="20"/>
                <w:szCs w:val="20"/>
                <w:lang w:val="cy-GB"/>
              </w:rPr>
              <w:t xml:space="preserve"> Aethom ati gyda'r i gynllunio ar gyfer ymholiad ysgol gyfan yn seiliedig ar y cwestiwn: Sut allwn ni sicrhau nad oes neb o'r tu allan yn ein hysgol? </w:t>
            </w:r>
          </w:p>
        </w:tc>
        <w:tc>
          <w:tcPr>
            <w:tcW w:w="5216" w:type="dxa"/>
            <w:gridSpan w:val="2"/>
          </w:tcPr>
          <w:p w14:paraId="2DF49747" w14:textId="3EF912CE" w:rsidR="007159CB" w:rsidRPr="000A7571" w:rsidRDefault="007159CB" w:rsidP="000A7571">
            <w:pPr>
              <w:rPr>
                <w:sz w:val="20"/>
                <w:szCs w:val="20"/>
              </w:rPr>
            </w:pPr>
            <w:r w:rsidRPr="000A7571">
              <w:rPr>
                <w:b/>
                <w:bCs/>
                <w:sz w:val="20"/>
                <w:szCs w:val="20"/>
              </w:rPr>
              <w:t>Slide 2</w:t>
            </w:r>
            <w:r w:rsidRPr="000A7571">
              <w:rPr>
                <w:sz w:val="20"/>
                <w:szCs w:val="20"/>
              </w:rPr>
              <w:t xml:space="preserve"> We set about the task of planning for a whole school inquiry based on the question: How can we ensure that there are no outsiders in our school? </w:t>
            </w:r>
          </w:p>
        </w:tc>
      </w:tr>
      <w:tr w:rsidR="007159CB" w:rsidRPr="008719AF" w14:paraId="745A4B9C" w14:textId="77777777" w:rsidTr="00B35E54">
        <w:tc>
          <w:tcPr>
            <w:tcW w:w="5240" w:type="dxa"/>
            <w:gridSpan w:val="2"/>
          </w:tcPr>
          <w:p w14:paraId="4022F7A3" w14:textId="0EA80EE3" w:rsidR="007159CB" w:rsidRPr="000A7571" w:rsidRDefault="00673F7A" w:rsidP="000A7571">
            <w:pPr>
              <w:rPr>
                <w:sz w:val="20"/>
                <w:szCs w:val="20"/>
                <w:lang w:val="cy-GB"/>
              </w:rPr>
            </w:pPr>
            <w:r w:rsidRPr="000A7571">
              <w:rPr>
                <w:b/>
                <w:bCs/>
                <w:sz w:val="20"/>
                <w:szCs w:val="20"/>
                <w:lang w:val="cy-GB"/>
              </w:rPr>
              <w:t xml:space="preserve">Sleid 3 </w:t>
            </w:r>
            <w:r w:rsidRPr="000A7571">
              <w:rPr>
                <w:sz w:val="20"/>
                <w:szCs w:val="20"/>
                <w:lang w:val="cy-GB"/>
              </w:rPr>
              <w:t xml:space="preserve">Drwy ganolbwyntio ar un o'r Datganiadau o'r hyn sy'n bwysig, bu modd i'n hathrawon ddatblygu dealltwriaeth gyffredin o sut mae cynnydd yn edrych yn ein hysgol. Bu'n help i ni gysoni disgwyliadau a chreu dull dysgu cydlynol ar draws pob grŵp blwyddyn, gan sicrhau cynnydd i'n plant sy'n cael ei ddangos ar y sleidiau hyn. Defnyddiodd bawb y Disgrifiadau Dysgu i roi arweiniad ar sut ddylai disgyblion ym mhob cam ddatblygu o fewn y datganiad hwn. </w:t>
            </w:r>
          </w:p>
        </w:tc>
        <w:tc>
          <w:tcPr>
            <w:tcW w:w="5216" w:type="dxa"/>
            <w:gridSpan w:val="2"/>
          </w:tcPr>
          <w:p w14:paraId="1882FE16" w14:textId="33A6A24B" w:rsidR="007159CB" w:rsidRPr="000A7571" w:rsidRDefault="007159CB" w:rsidP="000A7571">
            <w:pPr>
              <w:rPr>
                <w:b/>
                <w:bCs/>
                <w:sz w:val="20"/>
                <w:szCs w:val="20"/>
              </w:rPr>
            </w:pPr>
            <w:r w:rsidRPr="000A7571">
              <w:rPr>
                <w:b/>
                <w:bCs/>
                <w:sz w:val="20"/>
                <w:szCs w:val="20"/>
              </w:rPr>
              <w:t xml:space="preserve">Slide 3 </w:t>
            </w:r>
            <w:r w:rsidRPr="000A7571">
              <w:rPr>
                <w:sz w:val="20"/>
                <w:szCs w:val="20"/>
              </w:rPr>
              <w:t xml:space="preserve">A shared focus on one Statement of What Matters allowed our teachers to develop a common understanding of what progression looks like in our school. It helped us to align expectations and creates a cohesive approach to learning across all year groups, ensuring progression for our children which is demonstrated on the following slides. We used the Descriptions of Learning to provide guidance on how pupils in each phase should progress within this statement of what matters. </w:t>
            </w:r>
          </w:p>
        </w:tc>
      </w:tr>
      <w:tr w:rsidR="007159CB" w:rsidRPr="008719AF" w14:paraId="4043D36D" w14:textId="77777777" w:rsidTr="00B35E54">
        <w:tc>
          <w:tcPr>
            <w:tcW w:w="5240" w:type="dxa"/>
            <w:gridSpan w:val="2"/>
          </w:tcPr>
          <w:p w14:paraId="12900793" w14:textId="0DE51722" w:rsidR="007159CB" w:rsidRPr="000A7571" w:rsidRDefault="001524FE" w:rsidP="000A7571">
            <w:pPr>
              <w:rPr>
                <w:sz w:val="20"/>
                <w:szCs w:val="20"/>
                <w:lang w:val="cy-GB"/>
              </w:rPr>
            </w:pPr>
            <w:r w:rsidRPr="000A7571">
              <w:rPr>
                <w:b/>
                <w:bCs/>
                <w:sz w:val="20"/>
                <w:szCs w:val="20"/>
                <w:lang w:val="cy-GB"/>
              </w:rPr>
              <w:t xml:space="preserve">Sleid 4  </w:t>
            </w:r>
            <w:r w:rsidRPr="000A7571">
              <w:rPr>
                <w:sz w:val="20"/>
                <w:szCs w:val="20"/>
                <w:lang w:val="cy-GB"/>
              </w:rPr>
              <w:t xml:space="preserve">Bu'r athrawon yn cynllunio ymholiad dosbarth a fyddai'n para dros bythefnos. Cynlluniodd yr athrawon ystod o brofiadau dysgu gwahanol fyddai'n helpu'r plant i fynd i'r afael â'r syniadau a nodir yn y Datganiad o'r hyn sy'n bwysig. Drwy gydol yr ymholiad, roedd yr athrawon yn ymateb i </w:t>
            </w:r>
            <w:r w:rsidRPr="000A7571">
              <w:rPr>
                <w:sz w:val="20"/>
                <w:szCs w:val="20"/>
                <w:lang w:val="cy-GB"/>
              </w:rPr>
              <w:lastRenderedPageBreak/>
              <w:t xml:space="preserve">gwestiynau a syniadau gan y plant ac addasu'r cynllunio yn unol â hynny. </w:t>
            </w:r>
          </w:p>
        </w:tc>
        <w:tc>
          <w:tcPr>
            <w:tcW w:w="5216" w:type="dxa"/>
            <w:gridSpan w:val="2"/>
          </w:tcPr>
          <w:p w14:paraId="3A7F49ED" w14:textId="7E9B594A" w:rsidR="007159CB" w:rsidRPr="000A7571" w:rsidRDefault="007159CB" w:rsidP="000A7571">
            <w:pPr>
              <w:rPr>
                <w:sz w:val="20"/>
                <w:szCs w:val="20"/>
              </w:rPr>
            </w:pPr>
            <w:r w:rsidRPr="000A7571">
              <w:rPr>
                <w:b/>
                <w:bCs/>
                <w:sz w:val="20"/>
                <w:szCs w:val="20"/>
              </w:rPr>
              <w:lastRenderedPageBreak/>
              <w:t xml:space="preserve">Slide 4 </w:t>
            </w:r>
            <w:r w:rsidRPr="000A7571">
              <w:rPr>
                <w:sz w:val="20"/>
                <w:szCs w:val="20"/>
              </w:rPr>
              <w:t xml:space="preserve">Teachers planned for a class inquiry which would run over the course of two weeks. They planned for a range of different learning experiences which would help the children to engage with the concepts identified in the Statement of What Matters. Throughout the inquiry the teachers were </w:t>
            </w:r>
            <w:r w:rsidRPr="000A7571">
              <w:rPr>
                <w:sz w:val="20"/>
                <w:szCs w:val="20"/>
              </w:rPr>
              <w:lastRenderedPageBreak/>
              <w:t xml:space="preserve">responsive to questions and ideas from the children and adapted planning accordingly. </w:t>
            </w:r>
          </w:p>
        </w:tc>
      </w:tr>
      <w:tr w:rsidR="007159CB" w:rsidRPr="008719AF" w14:paraId="41E75051" w14:textId="77777777" w:rsidTr="00B35E54">
        <w:tc>
          <w:tcPr>
            <w:tcW w:w="5240" w:type="dxa"/>
            <w:gridSpan w:val="2"/>
          </w:tcPr>
          <w:p w14:paraId="0512DDA2" w14:textId="6C507156" w:rsidR="007159CB" w:rsidRPr="000A7571" w:rsidRDefault="00787E5E" w:rsidP="000A7571">
            <w:pPr>
              <w:rPr>
                <w:sz w:val="20"/>
                <w:szCs w:val="20"/>
                <w:lang w:val="cy-GB"/>
              </w:rPr>
            </w:pPr>
            <w:r w:rsidRPr="000A7571">
              <w:rPr>
                <w:b/>
                <w:bCs/>
                <w:sz w:val="20"/>
                <w:szCs w:val="20"/>
                <w:lang w:val="cy-GB"/>
              </w:rPr>
              <w:t xml:space="preserve">Sleid 5 </w:t>
            </w:r>
            <w:r w:rsidRPr="000A7571">
              <w:rPr>
                <w:sz w:val="20"/>
                <w:szCs w:val="20"/>
                <w:lang w:val="cy-GB"/>
              </w:rPr>
              <w:t xml:space="preserve">Gan gadw canfyddiadau'r awdit o'r cwricwlwm cudd mewn cof, a chefnogi ymholiad yr athro i ddefnyddio straeon i gyfoethogi dealltwriaeth plant o'r byd, aethom ati i gyfoethogi ein llyfrgell a'n hardaloedd darllen efo llyfrau gan amryw byd o awduron, a llyfrau yn sôn am amrywiaeth eang o destunau a themâu. Yr oeddem yn ymwybodol o'r adroddiad 'Reflecting Realities' oedd yn nodi mai mewn 5% yn unig o lyfrau y gwelir cymeriad Lleiafrif Byd-eang. Aethom ati i edrych ymhellach na hil, diwylliant ac ethnigrwydd ac ystyried a oedd y llyfrau yn ein dosbarthiadau a llyfrgelloedd yr ysgol yn cynrychioli amrywiaeth ym mhob ffurf gan gynnwys gwahaniaethau yn strwythur y teulu, anableddau a rhywioldeb. Fe ddaru ni ofalu ein bod ni'n dewis testunau oedd yn cynrychioli amrywiaeth fawr o bobl yn ogystal â'r rheiny oedd yn procio cwestiynau gan y plant ac yn gadael i blant uniaethu â'r cymeriadau. Yr oedd llawer o'r straeon ddaru ni brynu yn ysbrydoli'r ymholiadau dosbarth. </w:t>
            </w:r>
          </w:p>
        </w:tc>
        <w:tc>
          <w:tcPr>
            <w:tcW w:w="5216" w:type="dxa"/>
            <w:gridSpan w:val="2"/>
          </w:tcPr>
          <w:p w14:paraId="3FCD4BF2" w14:textId="239B113D" w:rsidR="007159CB" w:rsidRPr="000A7571" w:rsidRDefault="007159CB" w:rsidP="000A7571">
            <w:pPr>
              <w:rPr>
                <w:b/>
                <w:bCs/>
                <w:sz w:val="20"/>
                <w:szCs w:val="20"/>
              </w:rPr>
            </w:pPr>
            <w:r w:rsidRPr="000A7571">
              <w:rPr>
                <w:b/>
                <w:bCs/>
                <w:sz w:val="20"/>
                <w:szCs w:val="20"/>
              </w:rPr>
              <w:t xml:space="preserve">Slide 5 </w:t>
            </w:r>
            <w:r w:rsidRPr="000A7571">
              <w:rPr>
                <w:sz w:val="20"/>
                <w:szCs w:val="20"/>
              </w:rPr>
              <w:t xml:space="preserve">With our findings in from our audit of our hidden curriculum in mind, and to support the teacher’s inquiry into the use of stories to enhance children’s understanding of the world, we enriched our library and reading spaces with books from a diverse spread of authors and about a wide range of topics and themes. We were aware of the Reflecting Realities Report which stated that just 5% of books had a Global Minority character; we extended our reflections beyond race, culture and ethnicity and considered whether the books in our classroom and school libraries represented diversity in </w:t>
            </w:r>
            <w:proofErr w:type="gramStart"/>
            <w:r w:rsidRPr="000A7571">
              <w:rPr>
                <w:sz w:val="20"/>
                <w:szCs w:val="20"/>
              </w:rPr>
              <w:t>all of</w:t>
            </w:r>
            <w:proofErr w:type="gramEnd"/>
            <w:r w:rsidRPr="000A7571">
              <w:rPr>
                <w:sz w:val="20"/>
                <w:szCs w:val="20"/>
              </w:rPr>
              <w:t xml:space="preserve"> its forms including differences in family structure, disabilities and sexuality. We ensure that we were choosing texts which incorporated a diverse range of representations of people as well as those which prompted questions from the children and opened the doors for children to empathise with characters. Lots of the stories that we invested in inspired the individual class inquiries. </w:t>
            </w:r>
          </w:p>
        </w:tc>
      </w:tr>
      <w:tr w:rsidR="007159CB" w:rsidRPr="008719AF" w14:paraId="3BBFD1B6" w14:textId="77777777" w:rsidTr="00B35E54">
        <w:tc>
          <w:tcPr>
            <w:tcW w:w="5240" w:type="dxa"/>
            <w:gridSpan w:val="2"/>
          </w:tcPr>
          <w:p w14:paraId="313739A1" w14:textId="77777777" w:rsidR="00E25983" w:rsidRPr="000A7571" w:rsidRDefault="00E25983" w:rsidP="000A7571">
            <w:pPr>
              <w:spacing w:after="0" w:line="240" w:lineRule="auto"/>
              <w:rPr>
                <w:sz w:val="20"/>
                <w:szCs w:val="20"/>
                <w:lang w:val="cy-GB"/>
              </w:rPr>
            </w:pPr>
            <w:r w:rsidRPr="000A7571">
              <w:rPr>
                <w:b/>
                <w:bCs/>
                <w:sz w:val="20"/>
                <w:szCs w:val="20"/>
                <w:lang w:val="cy-GB"/>
              </w:rPr>
              <w:t xml:space="preserve">Sleid 6 </w:t>
            </w:r>
            <w:r w:rsidRPr="000A7571">
              <w:rPr>
                <w:sz w:val="20"/>
                <w:szCs w:val="20"/>
                <w:lang w:val="cy-GB"/>
              </w:rPr>
              <w:t xml:space="preserve">Ein thema allweddol yn ein cyfnod archwilio yw: 'Fy myd, fy mhrofiad.' Archwilio'r byd o fy nghwmpas/fy nghynefin agos. Yn ein cyfnod Archwilio, cafodd y plant amrywiaeth eang o brofiadau cynnar sy'n helpu i ddatblygu dealltwriaeth gref o hunaniaeth, yn ogystal â pharch at eraill. Rhoddodd yr athrawon gyfleoedd iddynt adnabod yr hyn sy'n debyg ac yn wahanol rhwng eu cyd-ddisgyblion. Bu'r plant yn darllen straeon gan gynnwys "Red Rockets and Rainbow Jelly" ac yn ymarfer gan ddefnyddio iaith fel 'yr un fath â' a 'gwahanol'. </w:t>
            </w:r>
          </w:p>
          <w:p w14:paraId="6200FF40" w14:textId="33EF7F52" w:rsidR="007159CB" w:rsidRPr="000A7571" w:rsidRDefault="00E25983" w:rsidP="000A7571">
            <w:pPr>
              <w:rPr>
                <w:sz w:val="20"/>
                <w:szCs w:val="20"/>
                <w:lang w:val="cy-GB"/>
              </w:rPr>
            </w:pPr>
            <w:r w:rsidRPr="000A7571">
              <w:rPr>
                <w:sz w:val="20"/>
                <w:szCs w:val="20"/>
                <w:lang w:val="cy-GB"/>
              </w:rPr>
              <w:t>Bu'r plant yn defnyddio drychau i edrych ar eu nodweddion corfforol, fel lliw gwallt a llygaid, a wnaeth iddynt werthfawrogi eu nodweddion unigryw eu hunain. Buont wrthi yn gwneud gwahanol weithgareddau hefyd fel gwneud llun, ysgrifennu am eu hunain, defnyddio darnau rhydd i adeiladu modelau o'u hunain a'u teuluoedd, a chasglu data drwy bictogramau fel eu bod nhw'n ymwneud â'r cysyniadau hyn mewn amryw o ffyrdd. Yn y ddau ddosbarth cafodd y plant gyfleoedd i gymryd rhan mewn amser cylch dosbarth cyfan, ble buont yn trafod yn agored pwy ydyn nhw, beth sy'n eu gwneud nhw'n debyg neu'n wahanol i eraill, a sut y dylen ni barchu'r gwahaniaethau hyn. Wrth ddarllen 'The Family Book' yn y dosbarth Derbyn, cafodd y plant gyfle i edrych ar wahanol strwythurau teuluol. Roedd y stori yn annog y plant i edrych ar bwy sy'n byw yn eu cartref nhw a gweld gwerth presenoldeb gwahanol aelodau o'r teulu. Drwy wneud hyn, daeth y plant i ddeall bod teuluoedd yn gallu bod mewn gwahanol ffurfiau a bod pob un yn unigryw.</w:t>
            </w:r>
          </w:p>
        </w:tc>
        <w:tc>
          <w:tcPr>
            <w:tcW w:w="5216" w:type="dxa"/>
            <w:gridSpan w:val="2"/>
          </w:tcPr>
          <w:p w14:paraId="4136CAF3" w14:textId="77777777" w:rsidR="007159CB" w:rsidRPr="000A7571" w:rsidRDefault="007159CB" w:rsidP="000A7571">
            <w:pPr>
              <w:rPr>
                <w:b/>
                <w:bCs/>
                <w:sz w:val="20"/>
                <w:szCs w:val="20"/>
              </w:rPr>
            </w:pPr>
            <w:r w:rsidRPr="000A7571">
              <w:rPr>
                <w:b/>
                <w:bCs/>
                <w:sz w:val="20"/>
                <w:szCs w:val="20"/>
              </w:rPr>
              <w:t xml:space="preserve">Slide 6 </w:t>
            </w:r>
            <w:r w:rsidRPr="000A7571">
              <w:rPr>
                <w:sz w:val="20"/>
                <w:szCs w:val="20"/>
              </w:rPr>
              <w:t xml:space="preserve">Our Key theme in our </w:t>
            </w:r>
            <w:proofErr w:type="gramStart"/>
            <w:r w:rsidRPr="000A7571">
              <w:rPr>
                <w:sz w:val="20"/>
                <w:szCs w:val="20"/>
              </w:rPr>
              <w:t>explorers</w:t>
            </w:r>
            <w:proofErr w:type="gramEnd"/>
            <w:r w:rsidRPr="000A7571">
              <w:rPr>
                <w:sz w:val="20"/>
                <w:szCs w:val="20"/>
              </w:rPr>
              <w:t xml:space="preserve"> phase is: 'My world, my experience.'</w:t>
            </w:r>
            <w:r w:rsidRPr="000A7571">
              <w:rPr>
                <w:b/>
                <w:bCs/>
                <w:sz w:val="20"/>
                <w:szCs w:val="20"/>
              </w:rPr>
              <w:t xml:space="preserve"> </w:t>
            </w:r>
            <w:r w:rsidRPr="000A7571">
              <w:rPr>
                <w:sz w:val="20"/>
                <w:szCs w:val="20"/>
              </w:rPr>
              <w:t>Exploring the world around me/my immediate environment.</w:t>
            </w:r>
            <w:r w:rsidRPr="000A7571">
              <w:rPr>
                <w:b/>
                <w:bCs/>
                <w:sz w:val="20"/>
                <w:szCs w:val="20"/>
              </w:rPr>
              <w:t xml:space="preserve"> </w:t>
            </w:r>
            <w:r w:rsidRPr="000A7571">
              <w:rPr>
                <w:sz w:val="20"/>
                <w:szCs w:val="20"/>
              </w:rPr>
              <w:t xml:space="preserve">In our Explorers phase we provided a wide range of early experiences that help our children develop a strong understanding of their own identity, as well as respect for others. Teachers provided them with opportunities to recognize both similarities and differences among their classmates. The children read stories including "Red Rockets and Rainbow Jelly" and practised using language like 'the same as' and 'different’. </w:t>
            </w:r>
          </w:p>
          <w:p w14:paraId="5B4D338F" w14:textId="0D55F60E" w:rsidR="007159CB" w:rsidRPr="000A7571" w:rsidRDefault="007159CB" w:rsidP="000A7571">
            <w:pPr>
              <w:rPr>
                <w:sz w:val="20"/>
                <w:szCs w:val="20"/>
              </w:rPr>
            </w:pPr>
            <w:r w:rsidRPr="000A7571">
              <w:rPr>
                <w:sz w:val="20"/>
                <w:szCs w:val="20"/>
              </w:rPr>
              <w:t xml:space="preserve">The children use mirrors to examine their physical attributes, such as their hair and eye colour, enabling them to appreciate their own unique characteristics. They also engaged in various activities such as drawing, writing about themselves, using loose parts to build models of themselves and their families, and collecting data through pictograms so that they were interreacting with these concepts in multiple ways. In both classes the children had opportunities to take part in whole class circle times, where they engage in open discussions about who they are, what makes them similar or different from others, and how these differences should be respected. Reading the Family </w:t>
            </w:r>
            <w:proofErr w:type="gramStart"/>
            <w:r w:rsidRPr="000A7571">
              <w:rPr>
                <w:sz w:val="20"/>
                <w:szCs w:val="20"/>
              </w:rPr>
              <w:t>book</w:t>
            </w:r>
            <w:proofErr w:type="gramEnd"/>
            <w:r w:rsidRPr="000A7571">
              <w:rPr>
                <w:sz w:val="20"/>
                <w:szCs w:val="20"/>
              </w:rPr>
              <w:t xml:space="preserve"> in Reception gave the children the opportunity to explore diverse family structures forms an integral The story encouraged the children to examine who lives in their own households and appreciate the presence of different family members. By doing so, they gained an understanding that families can take various forms and that each one is unique.</w:t>
            </w:r>
          </w:p>
        </w:tc>
      </w:tr>
      <w:tr w:rsidR="007159CB" w:rsidRPr="008719AF" w14:paraId="43984D74" w14:textId="77777777" w:rsidTr="00B35E54">
        <w:tc>
          <w:tcPr>
            <w:tcW w:w="5240" w:type="dxa"/>
            <w:gridSpan w:val="2"/>
          </w:tcPr>
          <w:p w14:paraId="48DD0803" w14:textId="6954DBFF" w:rsidR="007159CB" w:rsidRPr="000A7571" w:rsidRDefault="00DD210C" w:rsidP="000A7571">
            <w:pPr>
              <w:rPr>
                <w:sz w:val="20"/>
                <w:szCs w:val="20"/>
                <w:lang w:val="cy-GB"/>
              </w:rPr>
            </w:pPr>
            <w:r w:rsidRPr="000A7571">
              <w:rPr>
                <w:b/>
                <w:bCs/>
                <w:sz w:val="20"/>
                <w:szCs w:val="20"/>
                <w:lang w:val="cy-GB"/>
              </w:rPr>
              <w:t>Sleid 7</w:t>
            </w:r>
            <w:r w:rsidRPr="000A7571">
              <w:rPr>
                <w:sz w:val="20"/>
                <w:szCs w:val="20"/>
                <w:lang w:val="cy-GB"/>
              </w:rPr>
              <w:t xml:space="preserve"> Yn ein cyfnod Anturio, thema Blynyddoedd 1, 2 a 3 yw: Awn ar antur, gan ddatblygu gwybodaeth a dealltwriaeth o'r byd ehangach ar ein taith. Dewisodd yr athrawon yn y cyfnod hwn straeon i annog y plant i ddal ati i feddwl am eu hunain, ac ehangu eu gorwelion drwy drafod testunau fel cydraddoldeb, parch a gwahaniaeth. Dewisodd yr athrawon lyfrau efo cymeriadau o gefndiroedd amrywiol ynddynt. Ym Mlwyddyn 1, defnyddiodd y plant y llyfr 'The Colour of Us' i ystyried yr hyn sy'n debyg ac yn wahanol rhwng lliw croen pob plentyn yn eu dosbarth - daethant i'r casgliad nad oedd gan unrhyw ddau blentyn yn y dosbarth yr un lliw croen â'i gilydd. Drwy wahanol weithgareddau celf, gwelsant y gallant ddefnyddio gwahanol feintiau o liwiau sylfaenol i greu pob </w:t>
            </w:r>
            <w:r w:rsidRPr="000A7571">
              <w:rPr>
                <w:sz w:val="20"/>
                <w:szCs w:val="20"/>
                <w:lang w:val="cy-GB"/>
              </w:rPr>
              <w:lastRenderedPageBreak/>
              <w:t xml:space="preserve">tôn croen gan ddefnyddio hyn fel cymhariaeth i egluro bod pawb yn cael ei greu yn gydradd, ac yn yr un ffordd - waeth beth yw lliw ein croen. Aethant ati i greu enfys yn dangos lliwiau croen y plant yn eu dosbarth ac ysgrifennu barddoniaeth yn cymharu lliw eu croen â phethau prydferth y gallent eu gweld o'u cwmpas yn y byd naturiol. </w:t>
            </w:r>
          </w:p>
        </w:tc>
        <w:tc>
          <w:tcPr>
            <w:tcW w:w="5216" w:type="dxa"/>
            <w:gridSpan w:val="2"/>
          </w:tcPr>
          <w:p w14:paraId="62892D36" w14:textId="6BE287FB" w:rsidR="007159CB" w:rsidRPr="000A7571" w:rsidRDefault="007159CB" w:rsidP="000A7571">
            <w:pPr>
              <w:rPr>
                <w:sz w:val="20"/>
                <w:szCs w:val="20"/>
              </w:rPr>
            </w:pPr>
            <w:r w:rsidRPr="000A7571">
              <w:rPr>
                <w:b/>
                <w:bCs/>
                <w:sz w:val="20"/>
                <w:szCs w:val="20"/>
              </w:rPr>
              <w:lastRenderedPageBreak/>
              <w:t>Slide 7</w:t>
            </w:r>
            <w:r w:rsidRPr="000A7571">
              <w:rPr>
                <w:sz w:val="20"/>
                <w:szCs w:val="20"/>
              </w:rPr>
              <w:t xml:space="preserve"> In our </w:t>
            </w:r>
            <w:proofErr w:type="gramStart"/>
            <w:r w:rsidRPr="000A7571">
              <w:rPr>
                <w:sz w:val="20"/>
                <w:szCs w:val="20"/>
              </w:rPr>
              <w:t>adventurers</w:t>
            </w:r>
            <w:proofErr w:type="gramEnd"/>
            <w:r w:rsidRPr="000A7571">
              <w:rPr>
                <w:sz w:val="20"/>
                <w:szCs w:val="20"/>
              </w:rPr>
              <w:t xml:space="preserve"> phase, Years 1, 2 and 3 our key theme is:</w:t>
            </w:r>
            <w:r w:rsidRPr="000A7571">
              <w:rPr>
                <w:b/>
                <w:bCs/>
                <w:sz w:val="20"/>
                <w:szCs w:val="20"/>
              </w:rPr>
              <w:t xml:space="preserve"> </w:t>
            </w:r>
            <w:r w:rsidRPr="000A7571">
              <w:rPr>
                <w:sz w:val="20"/>
                <w:szCs w:val="20"/>
              </w:rPr>
              <w:t xml:space="preserve">On an adventure we go, developing knowledge and understanding of the wider world on our journey. The teachers within this phase chose stories which encouraged the children to continue reflecting upon themselves, but also to expand their horizons by discussing topics such as equality, </w:t>
            </w:r>
            <w:proofErr w:type="gramStart"/>
            <w:r w:rsidRPr="000A7571">
              <w:rPr>
                <w:sz w:val="20"/>
                <w:szCs w:val="20"/>
              </w:rPr>
              <w:t>respect</w:t>
            </w:r>
            <w:proofErr w:type="gramEnd"/>
            <w:r w:rsidRPr="000A7571">
              <w:rPr>
                <w:sz w:val="20"/>
                <w:szCs w:val="20"/>
              </w:rPr>
              <w:t xml:space="preserve"> and difference. They chose books which featured characters from diverse backgrounds. In Year 1 the children used the book ‘The Colour of Us’ to consider similarities and differences between the </w:t>
            </w:r>
            <w:proofErr w:type="gramStart"/>
            <w:r w:rsidRPr="000A7571">
              <w:rPr>
                <w:sz w:val="20"/>
                <w:szCs w:val="20"/>
              </w:rPr>
              <w:t>skins</w:t>
            </w:r>
            <w:proofErr w:type="gramEnd"/>
            <w:r w:rsidRPr="000A7571">
              <w:rPr>
                <w:sz w:val="20"/>
                <w:szCs w:val="20"/>
              </w:rPr>
              <w:t xml:space="preserve"> colours of all of the children in their class- they concluded that no two children in the class had exactly the same-coloured skins. Through various art activities, they found that they could use different amounts </w:t>
            </w:r>
            <w:r w:rsidRPr="000A7571">
              <w:rPr>
                <w:sz w:val="20"/>
                <w:szCs w:val="20"/>
              </w:rPr>
              <w:lastRenderedPageBreak/>
              <w:t xml:space="preserve">of each of the primary colours to create each of their different skin tones and used this as a metaphor to explain that regardless of our skin colour- we are all created equal and </w:t>
            </w:r>
            <w:proofErr w:type="gramStart"/>
            <w:r w:rsidRPr="000A7571">
              <w:rPr>
                <w:sz w:val="20"/>
                <w:szCs w:val="20"/>
              </w:rPr>
              <w:t>in  the</w:t>
            </w:r>
            <w:proofErr w:type="gramEnd"/>
            <w:r w:rsidRPr="000A7571">
              <w:rPr>
                <w:sz w:val="20"/>
                <w:szCs w:val="20"/>
              </w:rPr>
              <w:t xml:space="preserve"> same way. They created a rainbow showing the skin colours of the children in their class and wrote poetry comparing their skin colours to some of beautiful things that they could see around them in the natural world. </w:t>
            </w:r>
          </w:p>
        </w:tc>
      </w:tr>
      <w:tr w:rsidR="007159CB" w:rsidRPr="008719AF" w14:paraId="68874394" w14:textId="77777777" w:rsidTr="00B35E54">
        <w:tc>
          <w:tcPr>
            <w:tcW w:w="5240" w:type="dxa"/>
            <w:gridSpan w:val="2"/>
          </w:tcPr>
          <w:p w14:paraId="00ADA000" w14:textId="56173D49" w:rsidR="007159CB" w:rsidRPr="000A7571" w:rsidRDefault="00FC3A09" w:rsidP="000A7571">
            <w:pPr>
              <w:rPr>
                <w:sz w:val="20"/>
                <w:szCs w:val="20"/>
                <w:lang w:val="cy-GB"/>
              </w:rPr>
            </w:pPr>
            <w:r w:rsidRPr="000A7571">
              <w:rPr>
                <w:b/>
                <w:bCs/>
                <w:sz w:val="20"/>
                <w:szCs w:val="20"/>
                <w:lang w:val="cy-GB"/>
              </w:rPr>
              <w:t>Sleid 8</w:t>
            </w:r>
            <w:r w:rsidRPr="000A7571">
              <w:rPr>
                <w:sz w:val="20"/>
                <w:szCs w:val="20"/>
                <w:lang w:val="cy-GB"/>
              </w:rPr>
              <w:t xml:space="preserve"> Bu plant Blwyddyn 2 fwynhau darllen 'What are little girls made from?' ac edrych ar y cysyniad o ystrydebau rhyw. Aeth y plant ati i dynnu lluniau o bobl oedd yn gwneud gwahanol swyddi gan ystyried a oedden nhw wedi tynnu llun rhai swyddi yn rhai i 'ddynion' neu 'ferched.' Mae'r llyfr yn hybu trafodaeth agored am gydraddoldeb a hawliau cyfartal rhwng y rhywiau. I ddathlu'r dysgu, aeth y plant ati i dynnu llun eu hunain yn gwneud y swydd yr hoffent ei gwneud yn y dyfodol ac ymchwilio i'r sgiliau y byddai angen iddynt ddatblygu er mwyn gallu gwneud hyn. Darllenodd blant Blwyddyn 3 stori 'The Hueys in the New Jumper' gan feddwl sut yr ydym ni'n aml yn ceisio 'ffitio mewn' a bod fel eraill, a'r ffyrdd y gallwn ddathlu gwahaniaeth a chynnwys pawb!  </w:t>
            </w:r>
          </w:p>
        </w:tc>
        <w:tc>
          <w:tcPr>
            <w:tcW w:w="5216" w:type="dxa"/>
            <w:gridSpan w:val="2"/>
          </w:tcPr>
          <w:p w14:paraId="1FDFD1FB" w14:textId="0A533346" w:rsidR="007159CB" w:rsidRPr="000A7571" w:rsidRDefault="007159CB" w:rsidP="000A7571">
            <w:pPr>
              <w:rPr>
                <w:sz w:val="20"/>
                <w:szCs w:val="20"/>
              </w:rPr>
            </w:pPr>
            <w:r w:rsidRPr="000A7571">
              <w:rPr>
                <w:b/>
                <w:bCs/>
                <w:sz w:val="20"/>
                <w:szCs w:val="20"/>
              </w:rPr>
              <w:t>Slide 8</w:t>
            </w:r>
            <w:r w:rsidRPr="000A7571">
              <w:rPr>
                <w:sz w:val="20"/>
                <w:szCs w:val="20"/>
              </w:rPr>
              <w:t xml:space="preserve"> </w:t>
            </w:r>
            <w:r w:rsidRPr="000A7571">
              <w:rPr>
                <w:sz w:val="20"/>
                <w:szCs w:val="20"/>
                <w:lang w:val="en-US"/>
              </w:rPr>
              <w:t xml:space="preserve">The children in Year 2 enjoyed reading ‘What are little girls made from?’ and exploring the concept of gender stereotypes. The children drew pictures of people who did a wide range of jobs and the considered whether they had drawn some jobs as ‘male’ or ‘female’ jobs. The book promotes an open discussion on equity and equal rights between all genders. As a celebration of learning the children drew themselves doing the job that they would like to have in the future and researched what skills they would need to develop so that they could do this. The children in Year 3 read the story of The Huey’s in the New Jumper and reflected on the ways in which we often try to fit in and be like others as well as the ways that we can celebrate difference and include everyone! </w:t>
            </w:r>
          </w:p>
        </w:tc>
      </w:tr>
      <w:tr w:rsidR="007159CB" w:rsidRPr="008719AF" w14:paraId="6B0F2612" w14:textId="77777777" w:rsidTr="00B35E54">
        <w:tc>
          <w:tcPr>
            <w:tcW w:w="5240" w:type="dxa"/>
            <w:gridSpan w:val="2"/>
          </w:tcPr>
          <w:p w14:paraId="28386F5A" w14:textId="1F1D8917" w:rsidR="007159CB" w:rsidRPr="000A7571" w:rsidRDefault="00D3730B" w:rsidP="000A7571">
            <w:pPr>
              <w:rPr>
                <w:sz w:val="20"/>
                <w:szCs w:val="20"/>
                <w:lang w:val="cy-GB"/>
              </w:rPr>
            </w:pPr>
            <w:r w:rsidRPr="000A7571">
              <w:rPr>
                <w:b/>
                <w:bCs/>
                <w:sz w:val="20"/>
                <w:szCs w:val="20"/>
                <w:lang w:val="cy-GB"/>
              </w:rPr>
              <w:t xml:space="preserve">Sleid 9  </w:t>
            </w:r>
            <w:r w:rsidRPr="000A7571">
              <w:rPr>
                <w:sz w:val="20"/>
                <w:szCs w:val="20"/>
                <w:lang w:val="cy-GB"/>
              </w:rPr>
              <w:t>Bu plant Blwyddyn 2 yn rhan o brosiect cyffrous Cynefin: Amrywiaeth yng Nghymru, gyda nawdd Cyngor Celfyddydau Cymru. Yn y prosiect yma, cawsom y fraint o weithio gyda phypedwr, perfformiwr, a hwylusydd gweithdy yn wreiddiol o Brasil ond nawr wedi ymgartrefu yng Nghymru. Dechreuodd y prosiect gyda diwrnod "Dyma fi!", ble bu'r disgyblion yn ceisio deall eu hunain, beth oedd yn debyg ac yn wahanol rhyngddynt, a strwythur eu teulu. ⁠ Buont hefyd yn dysgu am hanes lleol a rhyngwladol, yn darganfod hanesion difyr am aelodau'r teulu oedd wedi symud tŷ, a oedd wedi'u geni mewn gwledydd eraill, neu wedi mudo i lefydd eraill. Buont yn gweithio'n ddiwyd i greu eu map byd eu hunain a map o gylchoedd cydganol, yn dangos eu lle nhw yn y byd. Er mwyn cyfoethogi eu dealltwriaeth o amrywiaeth ddiwylliannol, daeth storïwr atom i rannu chwedlau bendigedig o bedwar ban byd. Bu'r plant yn dysgu dawnsiau o wahanol ddiwylliannau, gan drochi eu hunain fwyfwy yn holl hyfrydwch amrywiaeth. Un o uchafbwyntiau'r prosiect fu edrych ar bypedwaith fel ffordd o ddathlu amrywiaeth. Croesawodd ein disgyblion y cyfrwng hwn yn frwdfrydig iawn, a gwelsant ei fod yn ffordd bwerus i gyfleu negeseuon pwysig. Yn y pendraw, fe ddaru nhw greu eu gŵyl eu hunain gan ddefnyddio pypedwaith, i ddathlu amrywiaeth a phwysleisio hawl pobl i fod yn wahanol a chael eu trin yn deg.</w:t>
            </w:r>
          </w:p>
        </w:tc>
        <w:tc>
          <w:tcPr>
            <w:tcW w:w="5216" w:type="dxa"/>
            <w:gridSpan w:val="2"/>
          </w:tcPr>
          <w:p w14:paraId="1814A51E" w14:textId="58BC26EB" w:rsidR="007159CB" w:rsidRPr="000A7571" w:rsidRDefault="007159CB" w:rsidP="000A7571">
            <w:pPr>
              <w:rPr>
                <w:b/>
                <w:bCs/>
                <w:sz w:val="20"/>
                <w:szCs w:val="20"/>
              </w:rPr>
            </w:pPr>
            <w:r w:rsidRPr="000A7571">
              <w:rPr>
                <w:b/>
                <w:bCs/>
                <w:sz w:val="20"/>
                <w:szCs w:val="20"/>
              </w:rPr>
              <w:t xml:space="preserve">Slide 9 </w:t>
            </w:r>
            <w:r w:rsidRPr="000A7571">
              <w:rPr>
                <w:sz w:val="20"/>
                <w:szCs w:val="20"/>
              </w:rPr>
              <w:t xml:space="preserve">One exciting project that our Year 2 children had the opportunity to participate in was the </w:t>
            </w:r>
            <w:proofErr w:type="spellStart"/>
            <w:r w:rsidRPr="000A7571">
              <w:rPr>
                <w:sz w:val="20"/>
                <w:szCs w:val="20"/>
              </w:rPr>
              <w:t>Cynefin</w:t>
            </w:r>
            <w:proofErr w:type="spellEnd"/>
            <w:r w:rsidRPr="000A7571">
              <w:rPr>
                <w:sz w:val="20"/>
                <w:szCs w:val="20"/>
              </w:rPr>
              <w:t xml:space="preserve"> Diversity in Wales project, supported by funding from the Arts Council of Wales.</w:t>
            </w:r>
            <w:r w:rsidRPr="000A7571">
              <w:rPr>
                <w:b/>
                <w:bCs/>
                <w:sz w:val="20"/>
                <w:szCs w:val="20"/>
              </w:rPr>
              <w:t xml:space="preserve"> </w:t>
            </w:r>
            <w:r w:rsidRPr="000A7571">
              <w:rPr>
                <w:sz w:val="20"/>
                <w:szCs w:val="20"/>
              </w:rPr>
              <w:t xml:space="preserve">For this project, we had the privilege of working with a puppeteer, performer, and workshop facilitator originally from Brazil but settled in Wales. The project began with a dedicated "This is me!" day, during which our students delved into understanding themselves, their </w:t>
            </w:r>
            <w:proofErr w:type="gramStart"/>
            <w:r w:rsidRPr="000A7571">
              <w:rPr>
                <w:sz w:val="20"/>
                <w:szCs w:val="20"/>
              </w:rPr>
              <w:t>similarities</w:t>
            </w:r>
            <w:proofErr w:type="gramEnd"/>
            <w:r w:rsidRPr="000A7571">
              <w:rPr>
                <w:sz w:val="20"/>
                <w:szCs w:val="20"/>
              </w:rPr>
              <w:t xml:space="preserve"> and differences, as well as their family structures. They also learned about local and international history, discovering fascinating stories about family members who had moved homes, were born in other countries, or had emigrated to other places. They worked diligently to create their own world map and a map of concentric circles, displaying their place in the world.</w:t>
            </w:r>
            <w:r w:rsidRPr="000A7571">
              <w:rPr>
                <w:b/>
                <w:bCs/>
                <w:sz w:val="20"/>
                <w:szCs w:val="20"/>
              </w:rPr>
              <w:t xml:space="preserve"> </w:t>
            </w:r>
            <w:r w:rsidRPr="000A7571">
              <w:rPr>
                <w:sz w:val="20"/>
                <w:szCs w:val="20"/>
              </w:rPr>
              <w:t>To enhance their understanding of cultural diversity, a storyteller joined us to share wonderful folk tales from around the world. The children learned dances from various cultures, further immersing themselves in the beauty of diversity.</w:t>
            </w:r>
            <w:r w:rsidRPr="000A7571">
              <w:rPr>
                <w:b/>
                <w:bCs/>
                <w:sz w:val="20"/>
                <w:szCs w:val="20"/>
              </w:rPr>
              <w:t xml:space="preserve"> </w:t>
            </w:r>
            <w:r w:rsidRPr="000A7571">
              <w:rPr>
                <w:sz w:val="20"/>
                <w:szCs w:val="20"/>
              </w:rPr>
              <w:t xml:space="preserve">One of the highlights of the project was exploring puppetry as a means of celebrating diversity. Our pupils enthusiastically embraced this medium, discovering its power to communicate important messages. They eventually created their own festival, using puppetry, to celebrate diversity and emphasize the right that people </w:t>
            </w:r>
            <w:proofErr w:type="gramStart"/>
            <w:r w:rsidRPr="000A7571">
              <w:rPr>
                <w:sz w:val="20"/>
                <w:szCs w:val="20"/>
              </w:rPr>
              <w:t>have to</w:t>
            </w:r>
            <w:proofErr w:type="gramEnd"/>
            <w:r w:rsidRPr="000A7571">
              <w:rPr>
                <w:sz w:val="20"/>
                <w:szCs w:val="20"/>
              </w:rPr>
              <w:t xml:space="preserve"> be different while still being treated fairly.</w:t>
            </w:r>
          </w:p>
        </w:tc>
      </w:tr>
      <w:tr w:rsidR="007159CB" w:rsidRPr="008719AF" w14:paraId="5FFCF384" w14:textId="77777777" w:rsidTr="00B35E54">
        <w:tc>
          <w:tcPr>
            <w:tcW w:w="5240" w:type="dxa"/>
            <w:gridSpan w:val="2"/>
          </w:tcPr>
          <w:p w14:paraId="3F3466E4" w14:textId="6DBEECA1" w:rsidR="007159CB" w:rsidRPr="000A7571" w:rsidRDefault="007F4D7B" w:rsidP="000A7571">
            <w:pPr>
              <w:rPr>
                <w:sz w:val="20"/>
                <w:szCs w:val="20"/>
                <w:lang w:val="cy-GB"/>
              </w:rPr>
            </w:pPr>
            <w:r w:rsidRPr="000A7571">
              <w:rPr>
                <w:b/>
                <w:bCs/>
                <w:sz w:val="20"/>
                <w:szCs w:val="20"/>
                <w:lang w:val="cy-GB"/>
              </w:rPr>
              <w:t>Sleid 10</w:t>
            </w:r>
            <w:r w:rsidRPr="000A7571">
              <w:rPr>
                <w:sz w:val="20"/>
                <w:szCs w:val="20"/>
                <w:lang w:val="cy-GB"/>
              </w:rPr>
              <w:t xml:space="preserve"> Mae plant yn ein cyfnod Arloesi yn gweld eu bod nhw'n gallu arwain y ffordd i greu byd gwell i'w hunain fel dinasyddion yn yr unfed ganrif ar hugain. Mae nhw'n cael eu hannog i feddwl yn feirniadol - gan ystyried beth allen nhw ei wneud i wneud gwahaniaeth yn y byd. Fe ddaru'r plant ym Mlwyddyn 4 fwynhau darllen 'We're all wonders' gan ystyried effaith y mae gwahaniaeth, fel anabledd, yn gallu ei gael ar allu rhywun i fwynhau'r un profiadau â nhw. Aethant ati i feddwl am y pethau oedd yn gyffredin rhyngddyn nhw â'r plentyn yn y stori, a beth oedd yn wahanol hefyd, a buont ymateb i'r stori drwy dasgau trafod, drama ac ysgrifennu creadigol. Er mwyn dod â'u dysgu yn fyw, bu'r plant yn cymryd rhan mewn cyfres o weithdai 'cwricwlwm cynhwysol' ble roeddent yn gwisgo amddiffynwyr am eu clustiau i gael </w:t>
            </w:r>
            <w:r w:rsidRPr="000A7571">
              <w:rPr>
                <w:sz w:val="20"/>
                <w:szCs w:val="20"/>
                <w:lang w:val="cy-GB"/>
              </w:rPr>
              <w:lastRenderedPageBreak/>
              <w:t xml:space="preserve">profiad o sut mae'n teimlo i fod yn plentyn byddar neu ddall mewn gwers yn yr ysgol a meddwl sut y gallan nhw helpu ei gilydd. Buon nhw hefyd yn chwarae pêl-fasged mewn cadair olwyn ac yn meddwl am y gwahaniaethau yn eu profiadau. </w:t>
            </w:r>
          </w:p>
        </w:tc>
        <w:tc>
          <w:tcPr>
            <w:tcW w:w="5216" w:type="dxa"/>
            <w:gridSpan w:val="2"/>
          </w:tcPr>
          <w:p w14:paraId="585C1776" w14:textId="53856186" w:rsidR="007159CB" w:rsidRPr="000A7571" w:rsidRDefault="007159CB" w:rsidP="000A7571">
            <w:pPr>
              <w:rPr>
                <w:sz w:val="20"/>
                <w:szCs w:val="20"/>
              </w:rPr>
            </w:pPr>
            <w:r w:rsidRPr="000A7571">
              <w:rPr>
                <w:b/>
                <w:bCs/>
                <w:sz w:val="20"/>
                <w:szCs w:val="20"/>
              </w:rPr>
              <w:lastRenderedPageBreak/>
              <w:t>Slide 10</w:t>
            </w:r>
            <w:r w:rsidRPr="000A7571">
              <w:rPr>
                <w:sz w:val="20"/>
                <w:szCs w:val="20"/>
              </w:rPr>
              <w:t xml:space="preserve"> Children in our Pioneers phase, recognise themselves as the people who can lead the way in creating a better world for themselves as citizens in the twenty first century. They are encouraged to engage in critical thinking- considering the steps that they could take to make a difference in the world. The children in Year 4 enjoyed reading Wonder and ‘We’re all wonders’ and considering the impact that a difference such as a disability can have upon a person’s ability to enjoy the same experiences as them- they considered the things that they had in common with the child in the story as well as their differences and they responded to the story through discussions, </w:t>
            </w:r>
            <w:proofErr w:type="gramStart"/>
            <w:r w:rsidRPr="000A7571">
              <w:rPr>
                <w:sz w:val="20"/>
                <w:szCs w:val="20"/>
              </w:rPr>
              <w:t>drama</w:t>
            </w:r>
            <w:proofErr w:type="gramEnd"/>
            <w:r w:rsidRPr="000A7571">
              <w:rPr>
                <w:sz w:val="20"/>
                <w:szCs w:val="20"/>
              </w:rPr>
              <w:t xml:space="preserve"> and creative writing tasks. To bring their learning to life, the children participated in a series of ‘inclusion curriculum’ </w:t>
            </w:r>
            <w:r w:rsidRPr="000A7571">
              <w:rPr>
                <w:sz w:val="20"/>
                <w:szCs w:val="20"/>
              </w:rPr>
              <w:lastRenderedPageBreak/>
              <w:t xml:space="preserve">workshops during which they used ear defenders and blindfolds to explore a deaf or blind child’s experience in a lesson in school and reflect on how they could help each other; they also played wheelchair basketball and considered the differences in their experiences. </w:t>
            </w:r>
          </w:p>
        </w:tc>
      </w:tr>
      <w:tr w:rsidR="007159CB" w:rsidRPr="008719AF" w14:paraId="2A1830EC" w14:textId="77777777" w:rsidTr="00B35E54">
        <w:tc>
          <w:tcPr>
            <w:tcW w:w="5240" w:type="dxa"/>
            <w:gridSpan w:val="2"/>
          </w:tcPr>
          <w:p w14:paraId="0616ED24" w14:textId="280F3ECB" w:rsidR="007159CB" w:rsidRPr="000A7571" w:rsidRDefault="00E61AE6" w:rsidP="000A7571">
            <w:pPr>
              <w:rPr>
                <w:sz w:val="20"/>
                <w:szCs w:val="20"/>
                <w:lang w:val="cy-GB"/>
              </w:rPr>
            </w:pPr>
            <w:r w:rsidRPr="000A7571">
              <w:rPr>
                <w:b/>
                <w:bCs/>
                <w:sz w:val="20"/>
                <w:szCs w:val="20"/>
                <w:lang w:val="cy-GB"/>
              </w:rPr>
              <w:t xml:space="preserve">Sleid 11 </w:t>
            </w:r>
            <w:r w:rsidRPr="000A7571">
              <w:rPr>
                <w:sz w:val="20"/>
                <w:szCs w:val="20"/>
                <w:lang w:val="cy-GB"/>
              </w:rPr>
              <w:t xml:space="preserve">Bu plant Blwyddyn 4 hefyd yn darllen y llyfr 'Thing' ac yn meddwl sut yr ydym yn trin rhywun neu rywbeth sydd yn wahanol i ni. Aethant ati i greu eu planedau eu hunain efo'u hieithoedd, eu gwisg a'u dawns draddodiadol eu hunain. Buont yn edrych ar y cysyniad o 'ddiwylliant'. Yna roedd rhaid i'r plant o bob planed ddysgu'r rheiny o blanedau eraill o ble oedden nhw'n dod. Aethant ati i ddarganfod pa mor gyffrous a difyr oedd hi i ddysgu am rywle newydd ac am 'fyd' rhywun arall. Buont yn meddwl pa mor anodd yw helpu pobl eraill i ddeall sut beth yw dod o le gwahanol, gan edrych ar y ffyrdd y gallwn wneud i rywun deimlo'n gartrefol!  </w:t>
            </w:r>
          </w:p>
        </w:tc>
        <w:tc>
          <w:tcPr>
            <w:tcW w:w="5216" w:type="dxa"/>
            <w:gridSpan w:val="2"/>
          </w:tcPr>
          <w:p w14:paraId="38943DEB" w14:textId="62764C00" w:rsidR="007159CB" w:rsidRPr="000A7571" w:rsidRDefault="007159CB" w:rsidP="000A7571">
            <w:pPr>
              <w:rPr>
                <w:b/>
                <w:bCs/>
                <w:sz w:val="20"/>
                <w:szCs w:val="20"/>
              </w:rPr>
            </w:pPr>
            <w:r w:rsidRPr="000A7571">
              <w:rPr>
                <w:b/>
                <w:bCs/>
                <w:sz w:val="20"/>
                <w:szCs w:val="20"/>
              </w:rPr>
              <w:t xml:space="preserve">Slide 11 </w:t>
            </w:r>
            <w:r w:rsidRPr="000A7571">
              <w:rPr>
                <w:sz w:val="20"/>
                <w:szCs w:val="20"/>
              </w:rPr>
              <w:t xml:space="preserve">Children in Year 4 also read the book ‘Thing’ and considered the way we treat someone or something that presents as being different to us. They created their own planets with their own languages, traditional </w:t>
            </w:r>
            <w:proofErr w:type="gramStart"/>
            <w:r w:rsidRPr="000A7571">
              <w:rPr>
                <w:sz w:val="20"/>
                <w:szCs w:val="20"/>
              </w:rPr>
              <w:t>dress</w:t>
            </w:r>
            <w:proofErr w:type="gramEnd"/>
            <w:r w:rsidRPr="000A7571">
              <w:rPr>
                <w:sz w:val="20"/>
                <w:szCs w:val="20"/>
              </w:rPr>
              <w:t xml:space="preserve"> and dances. They explored the concept of ‘culture’. Children from each planet then had to teach those from other planets about where they were from. They discovered how exciting and interesting it could be to learn about somewhere new and someone else’s ‘world’. They reflected on how challenging it can be to help </w:t>
            </w:r>
            <w:proofErr w:type="gramStart"/>
            <w:r w:rsidRPr="000A7571">
              <w:rPr>
                <w:sz w:val="20"/>
                <w:szCs w:val="20"/>
              </w:rPr>
              <w:t>other’s</w:t>
            </w:r>
            <w:proofErr w:type="gramEnd"/>
            <w:r w:rsidRPr="000A7571">
              <w:rPr>
                <w:sz w:val="20"/>
                <w:szCs w:val="20"/>
              </w:rPr>
              <w:t xml:space="preserve"> understand what it is like to be from a different place and explored the ways in which we can make someone fee</w:t>
            </w:r>
            <w:r w:rsidR="00525113" w:rsidRPr="000A7571">
              <w:rPr>
                <w:sz w:val="20"/>
                <w:szCs w:val="20"/>
              </w:rPr>
              <w:t>l</w:t>
            </w:r>
            <w:r w:rsidRPr="000A7571">
              <w:rPr>
                <w:sz w:val="20"/>
                <w:szCs w:val="20"/>
              </w:rPr>
              <w:t xml:space="preserve"> welcome! </w:t>
            </w:r>
          </w:p>
        </w:tc>
      </w:tr>
      <w:tr w:rsidR="007159CB" w:rsidRPr="008719AF" w14:paraId="3EC8E9BA" w14:textId="77777777" w:rsidTr="00B35E54">
        <w:tc>
          <w:tcPr>
            <w:tcW w:w="5240" w:type="dxa"/>
            <w:gridSpan w:val="2"/>
          </w:tcPr>
          <w:p w14:paraId="34919542" w14:textId="37AF06B9" w:rsidR="007159CB" w:rsidRPr="000A7571" w:rsidRDefault="00CD6096" w:rsidP="000A7571">
            <w:pPr>
              <w:rPr>
                <w:sz w:val="20"/>
                <w:szCs w:val="20"/>
                <w:lang w:val="cy-GB"/>
              </w:rPr>
            </w:pPr>
            <w:r w:rsidRPr="000A7571">
              <w:rPr>
                <w:b/>
                <w:bCs/>
                <w:sz w:val="20"/>
                <w:szCs w:val="20"/>
                <w:lang w:val="cy-GB"/>
              </w:rPr>
              <w:t xml:space="preserve">Sleid 12 </w:t>
            </w:r>
            <w:r w:rsidRPr="000A7571">
              <w:rPr>
                <w:sz w:val="20"/>
                <w:szCs w:val="20"/>
                <w:lang w:val="cy-GB"/>
              </w:rPr>
              <w:t xml:space="preserve">Gyda straeon fel 'Cloudbusting', bu modd i blant yn y cyfnod Arloesi edrych ar gysyniadau fel Pwysau gan Gyfoedion sy'n aml yn gallu effeithio ar eu hymddygiad a'u hagwedd tuag at ei gilydd. Mae athrawon hefyd wedi defnyddio testunau fel ‘Little People, Big Dreams’ sydd wedi'u helpu i edrych ar themâu fel cyfiawnder cymdeithasol a hunaniaeth. </w:t>
            </w:r>
          </w:p>
        </w:tc>
        <w:tc>
          <w:tcPr>
            <w:tcW w:w="5216" w:type="dxa"/>
            <w:gridSpan w:val="2"/>
          </w:tcPr>
          <w:p w14:paraId="5017DEBD" w14:textId="5342AD8A" w:rsidR="007159CB" w:rsidRPr="000A7571" w:rsidRDefault="007159CB" w:rsidP="000A7571">
            <w:pPr>
              <w:rPr>
                <w:b/>
                <w:bCs/>
                <w:sz w:val="20"/>
                <w:szCs w:val="20"/>
              </w:rPr>
            </w:pPr>
            <w:r w:rsidRPr="000A7571">
              <w:rPr>
                <w:b/>
                <w:bCs/>
                <w:sz w:val="20"/>
                <w:szCs w:val="20"/>
              </w:rPr>
              <w:t xml:space="preserve">Slide 12 </w:t>
            </w:r>
            <w:r w:rsidRPr="000A7571">
              <w:rPr>
                <w:sz w:val="20"/>
                <w:szCs w:val="20"/>
              </w:rPr>
              <w:t xml:space="preserve">Stories including </w:t>
            </w:r>
            <w:proofErr w:type="spellStart"/>
            <w:r w:rsidRPr="000A7571">
              <w:rPr>
                <w:sz w:val="20"/>
                <w:szCs w:val="20"/>
              </w:rPr>
              <w:t>Cloudbusting</w:t>
            </w:r>
            <w:proofErr w:type="spellEnd"/>
            <w:r w:rsidRPr="000A7571">
              <w:rPr>
                <w:sz w:val="20"/>
                <w:szCs w:val="20"/>
              </w:rPr>
              <w:t xml:space="preserve"> enabled children in our Pioneers Phase to explore concepts such as Peer Pressure which can often affect their behaviour and attitude towards others. Teachers have also used texts such as the Little People, Big Dreams books which helped them to explore themes like social justice and identity, </w:t>
            </w:r>
          </w:p>
        </w:tc>
      </w:tr>
      <w:tr w:rsidR="007159CB" w:rsidRPr="008719AF" w14:paraId="727676F4" w14:textId="77777777" w:rsidTr="00B35E54">
        <w:tc>
          <w:tcPr>
            <w:tcW w:w="5240" w:type="dxa"/>
            <w:gridSpan w:val="2"/>
          </w:tcPr>
          <w:p w14:paraId="3CBB6215" w14:textId="24D6E529" w:rsidR="007159CB" w:rsidRPr="000A7571" w:rsidRDefault="00B541EC" w:rsidP="000A7571">
            <w:pPr>
              <w:rPr>
                <w:sz w:val="20"/>
                <w:szCs w:val="20"/>
                <w:lang w:val="cy-GB"/>
              </w:rPr>
            </w:pPr>
            <w:r w:rsidRPr="000A7571">
              <w:rPr>
                <w:b/>
                <w:bCs/>
                <w:sz w:val="20"/>
                <w:szCs w:val="20"/>
                <w:lang w:val="cy-GB"/>
              </w:rPr>
              <w:t xml:space="preserve">Sleid 13 </w:t>
            </w:r>
            <w:r w:rsidRPr="000A7571">
              <w:rPr>
                <w:sz w:val="20"/>
                <w:szCs w:val="20"/>
                <w:lang w:val="cy-GB"/>
              </w:rPr>
              <w:t xml:space="preserve">Drwy ddefnyddio straeon, mae disgyblion wedi gallu myfyrio ar destunau cymhleth a'u trafod. Defnyddiwyd testunau eraill hefyd fel ‘Wisp- A story of Hope’, ‘The Boy at the Back of the Class’ a ‘Christophes Story’. Roedd pob un o'r straeon hyn yn rhoi cipolwg i'r plant o brofiadau plentyn oedd yn ffoadur oherwydd y rhyfel ac felly yn byw mewn lle neu wlad wahanol. Roedd y straeon hyn yn arbennig o berthnasol oherwydd bod y plant yn ymwybodol bod llawer o blant yn symud i'n hardal leol o'r Wcrain. Roedd y straeon yn ffordd bwerus i feithrin empathi, tosturi a dealltwriaeth ymysg y plant drwy ddangos gwahanol safbwyntiau a phrofiadau bywyd iddynt. Aeth y plant ati i feddwl am y gwahaniaethau rhwng y plant yn y straeon a nhw'u hunain. ‘Wisp - A story of hope’ - rhoddodd y stori gyfle iddynt feddwl am y math o fyd y buasent yn obeithio ei gael i'w hunain ac i'r plant ym mhob stori yn y dyfodol. </w:t>
            </w:r>
          </w:p>
        </w:tc>
        <w:tc>
          <w:tcPr>
            <w:tcW w:w="5216" w:type="dxa"/>
            <w:gridSpan w:val="2"/>
          </w:tcPr>
          <w:p w14:paraId="7BAE8D7A" w14:textId="2B622100" w:rsidR="007159CB" w:rsidRPr="000A7571" w:rsidRDefault="007159CB" w:rsidP="000A7571">
            <w:pPr>
              <w:rPr>
                <w:b/>
                <w:bCs/>
                <w:sz w:val="20"/>
                <w:szCs w:val="20"/>
              </w:rPr>
            </w:pPr>
            <w:r w:rsidRPr="000A7571">
              <w:rPr>
                <w:b/>
                <w:bCs/>
                <w:sz w:val="20"/>
                <w:szCs w:val="20"/>
              </w:rPr>
              <w:t xml:space="preserve">Slide 13 </w:t>
            </w:r>
            <w:r w:rsidRPr="000A7571">
              <w:rPr>
                <w:sz w:val="20"/>
                <w:szCs w:val="20"/>
              </w:rPr>
              <w:t xml:space="preserve">The use of stories has enabled pupils to reflect on and discuss other, complex topics. Other texts used within our Pioneers Phase included Wisp- A story of Hope, The </w:t>
            </w:r>
            <w:proofErr w:type="gramStart"/>
            <w:r w:rsidRPr="000A7571">
              <w:rPr>
                <w:sz w:val="20"/>
                <w:szCs w:val="20"/>
              </w:rPr>
              <w:t>Boy</w:t>
            </w:r>
            <w:proofErr w:type="gramEnd"/>
            <w:r w:rsidRPr="000A7571">
              <w:rPr>
                <w:sz w:val="20"/>
                <w:szCs w:val="20"/>
              </w:rPr>
              <w:t xml:space="preserve"> and the Back of the Class and </w:t>
            </w:r>
            <w:proofErr w:type="spellStart"/>
            <w:r w:rsidRPr="000A7571">
              <w:rPr>
                <w:sz w:val="20"/>
                <w:szCs w:val="20"/>
              </w:rPr>
              <w:t>Christophes</w:t>
            </w:r>
            <w:proofErr w:type="spellEnd"/>
            <w:r w:rsidRPr="000A7571">
              <w:rPr>
                <w:sz w:val="20"/>
                <w:szCs w:val="20"/>
              </w:rPr>
              <w:t xml:space="preserve"> Story. Each of the stories gave the children an insight into the experiences of a child who was a refugee who had been displaced by war and was therefore living in a different place or country. These stories were especially pertinent as the children were aware that there were many children moving into our local area from Ukraine. The stories served as a powerful tool for fostering empathy, compassion and understanding among the children by exposing them to different viewpoints and life experiences. The children reflected on the similarities between the children in the stories and themselves. Wisp- A story of hope gave them the opportunity to reflect on the kind of world they would hope for themselves and the children in each of the stories to live in in the future. </w:t>
            </w:r>
          </w:p>
        </w:tc>
      </w:tr>
      <w:tr w:rsidR="007159CB" w:rsidRPr="008719AF" w14:paraId="3CA7FA48" w14:textId="77777777" w:rsidTr="00B35E54">
        <w:tc>
          <w:tcPr>
            <w:tcW w:w="5240" w:type="dxa"/>
            <w:gridSpan w:val="2"/>
          </w:tcPr>
          <w:p w14:paraId="45BE75BC" w14:textId="735F7FBA" w:rsidR="007159CB" w:rsidRPr="000A7571" w:rsidRDefault="009941D3" w:rsidP="000A7571">
            <w:pPr>
              <w:rPr>
                <w:sz w:val="20"/>
                <w:szCs w:val="20"/>
                <w:lang w:val="cy-GB"/>
              </w:rPr>
            </w:pPr>
            <w:r w:rsidRPr="000A7571">
              <w:rPr>
                <w:b/>
                <w:bCs/>
                <w:sz w:val="20"/>
                <w:szCs w:val="20"/>
                <w:lang w:val="cy-GB"/>
              </w:rPr>
              <w:t xml:space="preserve">Sleid 14 </w:t>
            </w:r>
            <w:r w:rsidRPr="000A7571">
              <w:rPr>
                <w:sz w:val="20"/>
                <w:szCs w:val="20"/>
                <w:lang w:val="cy-GB"/>
              </w:rPr>
              <w:t xml:space="preserve">Bu plant yn y cyfnod Arloesi yn darllen 'The Road to Freedom' ochr yn ochr â chofiant Harriet Tubman sydd yn sail i'r llyfr. Roedd y straeon yn rhoi safbwynt hanesyddol ar hiliaeth ac aeth y plant i'r afael â hyn yn wych - roedd ganddyn nhw ddiddordeb arbennig mewn gwneud cysylltiadau rhwng y cymeriadau yn y llyfr, y masnach caethwasiaeth drawsatlantig a rhai ardaloedd o Ogledd Cymru, gan gynnwys yr Arglwydd Penrhyn (perchennog Castell Penrhyn) a ninnau wedi bod yn dysgu amdano yn ein hymholiad i ddiwydiant ac arloesi yng Nghymru. Synnodd y plant o weld bod rhai o'r cysyniadau yr oedden nhw'n dysgu amdanyn nhw yn bethau sydd ddim yn digwydd yn bell i ffwrdd, nac yn y gorffennol pell, a bod y Cymry hefyd wedi chwarae rhan! Bu'r stori 'when we say black lives matter' yn help i roi safbwynt cyfoes i'r plant ar hiliaeth a chydraddoldeb a buont yn darllen y stori ochr yn ochr â cherddi fel 'The British' gan Benjamin Zephaniah; buont yn edrych ar gwestiynau heriol fel a yw hi'n iawn i dynnu delw Edward Colston, neu beth y byddai'n gallu enghreifftio yn y dyfodol. </w:t>
            </w:r>
          </w:p>
        </w:tc>
        <w:tc>
          <w:tcPr>
            <w:tcW w:w="5216" w:type="dxa"/>
            <w:gridSpan w:val="2"/>
          </w:tcPr>
          <w:p w14:paraId="36B79A52" w14:textId="20CE0712" w:rsidR="007159CB" w:rsidRPr="000A7571" w:rsidRDefault="007159CB" w:rsidP="000A7571">
            <w:pPr>
              <w:rPr>
                <w:b/>
                <w:bCs/>
                <w:sz w:val="20"/>
                <w:szCs w:val="20"/>
              </w:rPr>
            </w:pPr>
            <w:r w:rsidRPr="000A7571">
              <w:rPr>
                <w:b/>
                <w:bCs/>
                <w:sz w:val="20"/>
                <w:szCs w:val="20"/>
              </w:rPr>
              <w:t xml:space="preserve">Slide 14 </w:t>
            </w:r>
            <w:r w:rsidRPr="000A7571">
              <w:rPr>
                <w:sz w:val="20"/>
                <w:szCs w:val="20"/>
              </w:rPr>
              <w:t xml:space="preserve">Children in the Pioneers Phase also read ‘The Road to Freedom’ alongside a biography of Harriet Tubman whose life The Road to Freedom is based upon. The stories gave a historical perspective of racism which the children engaged in brilliantly- they were especially interested to make links between the characters in the book, the transatlantic slave </w:t>
            </w:r>
            <w:proofErr w:type="gramStart"/>
            <w:r w:rsidRPr="000A7571">
              <w:rPr>
                <w:sz w:val="20"/>
                <w:szCs w:val="20"/>
              </w:rPr>
              <w:t>trade</w:t>
            </w:r>
            <w:proofErr w:type="gramEnd"/>
            <w:r w:rsidRPr="000A7571">
              <w:rPr>
                <w:sz w:val="20"/>
                <w:szCs w:val="20"/>
              </w:rPr>
              <w:t xml:space="preserve"> and some areas of North Wales, including Lord Penrhyn (the owner of Penrhyn Castle) who we had been learning about in our inquiry into industry and innovation in Wales. The children were surprised to find that some of the concepts that they were learning about were not things that happen far away, or in the distant past but that people in Wales also played a role! The story ‘when we say black lives matter’ helped to give the children a </w:t>
            </w:r>
            <w:proofErr w:type="gramStart"/>
            <w:r w:rsidRPr="000A7571">
              <w:rPr>
                <w:sz w:val="20"/>
                <w:szCs w:val="20"/>
              </w:rPr>
              <w:t>modern day</w:t>
            </w:r>
            <w:proofErr w:type="gramEnd"/>
            <w:r w:rsidRPr="000A7571">
              <w:rPr>
                <w:sz w:val="20"/>
                <w:szCs w:val="20"/>
              </w:rPr>
              <w:t xml:space="preserve"> perspective on racism and quality and they read this story alongside poems such as ‘The British’ by Benjamin Zephaniah; they explored challenging questions including whether it was right for the statue of Edward Colston to be removed, or what it could be used to exemplify in the future. </w:t>
            </w:r>
          </w:p>
        </w:tc>
      </w:tr>
      <w:tr w:rsidR="007159CB" w:rsidRPr="008719AF" w14:paraId="4F7AD235" w14:textId="77777777" w:rsidTr="00020043">
        <w:tc>
          <w:tcPr>
            <w:tcW w:w="5240" w:type="dxa"/>
            <w:gridSpan w:val="2"/>
            <w:shd w:val="clear" w:color="auto" w:fill="538135" w:themeFill="accent6" w:themeFillShade="BF"/>
          </w:tcPr>
          <w:p w14:paraId="024015BD" w14:textId="0375F0D8" w:rsidR="007159CB" w:rsidRPr="00C5565E" w:rsidRDefault="00845712" w:rsidP="00C5565E">
            <w:pPr>
              <w:pStyle w:val="ListParagraph"/>
              <w:numPr>
                <w:ilvl w:val="0"/>
                <w:numId w:val="30"/>
              </w:numPr>
              <w:ind w:left="35" w:firstLine="0"/>
              <w:jc w:val="center"/>
              <w:rPr>
                <w:b/>
                <w:bCs/>
                <w:sz w:val="20"/>
                <w:szCs w:val="20"/>
                <w:lang w:val="cy-GB"/>
              </w:rPr>
            </w:pPr>
            <w:r w:rsidRPr="00C5565E">
              <w:rPr>
                <w:b/>
                <w:bCs/>
                <w:sz w:val="20"/>
                <w:szCs w:val="20"/>
                <w:lang w:val="cy-GB"/>
              </w:rPr>
              <w:lastRenderedPageBreak/>
              <w:t>Effaith ar ddysgwyr</w:t>
            </w:r>
          </w:p>
        </w:tc>
        <w:tc>
          <w:tcPr>
            <w:tcW w:w="5216" w:type="dxa"/>
            <w:gridSpan w:val="2"/>
            <w:shd w:val="clear" w:color="auto" w:fill="538135" w:themeFill="accent6" w:themeFillShade="BF"/>
          </w:tcPr>
          <w:p w14:paraId="6F8EAC74" w14:textId="1FD9A5FC" w:rsidR="007159CB" w:rsidRPr="00C5565E" w:rsidRDefault="00C5565E" w:rsidP="00C5565E">
            <w:pPr>
              <w:jc w:val="center"/>
              <w:rPr>
                <w:b/>
                <w:bCs/>
                <w:sz w:val="20"/>
                <w:szCs w:val="20"/>
              </w:rPr>
            </w:pPr>
            <w:r w:rsidRPr="00C5565E">
              <w:rPr>
                <w:b/>
                <w:bCs/>
                <w:sz w:val="20"/>
                <w:szCs w:val="20"/>
              </w:rPr>
              <w:t xml:space="preserve">3. </w:t>
            </w:r>
            <w:r w:rsidR="007159CB" w:rsidRPr="00C5565E">
              <w:rPr>
                <w:b/>
                <w:bCs/>
                <w:sz w:val="20"/>
                <w:szCs w:val="20"/>
              </w:rPr>
              <w:t xml:space="preserve"> Impact on Learners</w:t>
            </w:r>
          </w:p>
        </w:tc>
      </w:tr>
      <w:tr w:rsidR="007159CB" w:rsidRPr="008719AF" w14:paraId="6BF68EE7" w14:textId="77777777" w:rsidTr="00B35E54">
        <w:tc>
          <w:tcPr>
            <w:tcW w:w="5240" w:type="dxa"/>
            <w:gridSpan w:val="2"/>
          </w:tcPr>
          <w:p w14:paraId="35DF1398" w14:textId="5288E04D" w:rsidR="007159CB" w:rsidRPr="000A7571" w:rsidRDefault="00D321A6" w:rsidP="000A7571">
            <w:pPr>
              <w:rPr>
                <w:sz w:val="20"/>
                <w:szCs w:val="20"/>
                <w:lang w:val="cy-GB"/>
              </w:rPr>
            </w:pPr>
            <w:r w:rsidRPr="000A7571">
              <w:rPr>
                <w:b/>
                <w:bCs/>
                <w:sz w:val="20"/>
                <w:szCs w:val="20"/>
                <w:lang w:val="cy-GB"/>
              </w:rPr>
              <w:t xml:space="preserve">Sleid 1 </w:t>
            </w:r>
            <w:r w:rsidRPr="000A7571">
              <w:rPr>
                <w:sz w:val="20"/>
                <w:szCs w:val="20"/>
                <w:lang w:val="cy-GB"/>
              </w:rPr>
              <w:t xml:space="preserve">Yn y fideos diwethaf, rydw i wedi egluro pam ein bod wedi dewis canolbwyntio ar y Datganiad o'r hyn sy'n bwysig: Mae cymdeithasau dynol yn gymhleth ac yn amrywiol, ac maen nhw’n cael eu llywio gan weithredoedd a chredoau pobl. Rydw i hefyd wedi rhannu rhai o'r profiadau dysgu allweddol gafodd y plant. Yn y fideo yma, byddaf yn meddwl am effaith y profiadau hyn ar y plant yn ein hysgol ac a ydym ni wedi llwyddo i gyrraedd ein nod o sicrhau parhad a chynnydd ar draws yr ysgol. </w:t>
            </w:r>
          </w:p>
        </w:tc>
        <w:tc>
          <w:tcPr>
            <w:tcW w:w="5216" w:type="dxa"/>
            <w:gridSpan w:val="2"/>
          </w:tcPr>
          <w:p w14:paraId="49FF8DFA" w14:textId="47B0FE60" w:rsidR="007159CB" w:rsidRPr="000A7571" w:rsidRDefault="008C74DE" w:rsidP="000A7571">
            <w:pPr>
              <w:rPr>
                <w:b/>
                <w:bCs/>
                <w:sz w:val="20"/>
                <w:szCs w:val="20"/>
              </w:rPr>
            </w:pPr>
            <w:r w:rsidRPr="000A7571">
              <w:rPr>
                <w:b/>
                <w:bCs/>
                <w:sz w:val="20"/>
                <w:szCs w:val="20"/>
              </w:rPr>
              <w:t xml:space="preserve">Slide 1 </w:t>
            </w:r>
            <w:r w:rsidRPr="000A7571">
              <w:rPr>
                <w:sz w:val="20"/>
                <w:szCs w:val="20"/>
              </w:rPr>
              <w:t xml:space="preserve">In the previous videos I have explained why we chose to focus on the What Matters Statement: Human Societies are complex and diverse and shaped by human actions and beliefs. I have also shared some of the key learning experiences that the children had. In this video I will reflect upon the impact that these experiences had upon the children in our school as well as whether we achieved our goal of ensuring continuity and progression throughout the school. </w:t>
            </w:r>
          </w:p>
        </w:tc>
      </w:tr>
      <w:tr w:rsidR="007159CB" w:rsidRPr="008719AF" w14:paraId="56B2E22B" w14:textId="77777777" w:rsidTr="00B35E54">
        <w:tc>
          <w:tcPr>
            <w:tcW w:w="5240" w:type="dxa"/>
            <w:gridSpan w:val="2"/>
          </w:tcPr>
          <w:p w14:paraId="5D7B9284" w14:textId="77777777" w:rsidR="003D3354" w:rsidRPr="000A7571" w:rsidRDefault="003D3354" w:rsidP="000A7571">
            <w:pPr>
              <w:spacing w:after="0" w:line="240" w:lineRule="auto"/>
              <w:rPr>
                <w:sz w:val="20"/>
                <w:szCs w:val="20"/>
                <w:lang w:val="cy-GB"/>
              </w:rPr>
            </w:pPr>
            <w:r w:rsidRPr="000A7571">
              <w:rPr>
                <w:b/>
                <w:bCs/>
                <w:sz w:val="20"/>
                <w:szCs w:val="20"/>
                <w:lang w:val="cy-GB"/>
              </w:rPr>
              <w:t xml:space="preserve">Sleid 2 </w:t>
            </w:r>
            <w:r w:rsidRPr="000A7571">
              <w:rPr>
                <w:sz w:val="20"/>
                <w:szCs w:val="20"/>
                <w:lang w:val="cy-GB"/>
              </w:rPr>
              <w:t xml:space="preserve">Nod ein prosiect oedd cael athrawon yr ysgol i edrych ar y ffyrdd y mae modd defnyddio straeon ac ystod o lenyddiaeth gyfoethog i helpu'r plant i ddatblygu eu dealltwriaeth o'r byd y maen nhw'n byw ynddo. Gofynnwyd y cwestiwn yma i'r plant ym mhob dosbarth: 'Sut allwn ni sicrhau nad oes neb o'r tu allan yn ein hysgol?' Yna aeth yr athrawon ati i helpu'r plant i edrych ar y cwestiwn, drwy ddefnyddio amrywiaeth o straeon oedd yn edrych ar amrywiaeth, cydraddoldeb, goddefgarwch a pharch. Ein nod oedd sicrhau bod cydlynedd rhwng grwpiau blwyddyn a bod yr egwyddorion cynnydd yn amlwg yn y gwaith. </w:t>
            </w:r>
          </w:p>
          <w:p w14:paraId="68B0B827" w14:textId="77777777"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⁠Egwyddorion Cynnydd</w:t>
            </w:r>
          </w:p>
          <w:p w14:paraId="5E95A714" w14:textId="77777777"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Ehangder a dyfnder gwybodaeth cynyddol</w:t>
            </w:r>
          </w:p>
          <w:p w14:paraId="2E378E39" w14:textId="77777777"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Dyfnhau'r ddealltwriaeth o'r syniadau a'r disgyblaethau ym mhob MDaPh</w:t>
            </w:r>
          </w:p>
          <w:p w14:paraId="2457E006" w14:textId="77777777"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Mireinio a soffistigeiddrwydd cynyddol wrth ddefnyddio a chymhwyso sgiliau</w:t>
            </w:r>
          </w:p>
          <w:p w14:paraId="5A3A0C50" w14:textId="77777777"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Creu cysylltiadau a throsglwyddo dysgu i gyd-destunau newydd</w:t>
            </w:r>
          </w:p>
          <w:p w14:paraId="497F988E" w14:textId="0367A993" w:rsidR="003D3354" w:rsidRPr="000A7571" w:rsidRDefault="003D3354" w:rsidP="000A7571">
            <w:pPr>
              <w:pStyle w:val="ListParagraph"/>
              <w:numPr>
                <w:ilvl w:val="0"/>
                <w:numId w:val="23"/>
              </w:numPr>
              <w:suppressAutoHyphens/>
              <w:rPr>
                <w:sz w:val="20"/>
                <w:szCs w:val="20"/>
                <w:lang w:val="cy-GB"/>
              </w:rPr>
            </w:pPr>
            <w:r w:rsidRPr="000A7571">
              <w:rPr>
                <w:sz w:val="20"/>
                <w:szCs w:val="20"/>
                <w:lang w:val="cy-GB"/>
              </w:rPr>
              <w:t>Cynyddu effeithiolrwydd. Mae'r disgrifiadau dysgu ym mhob MDaPh yn rhoi arweiniad ar sut ddylai dysgwyr wneud cynnydd ym mhob datganiad o'r hyn sy'n  bwysig.</w:t>
            </w:r>
          </w:p>
          <w:p w14:paraId="6CD52103" w14:textId="77777777" w:rsidR="007159CB" w:rsidRPr="000A7571" w:rsidRDefault="007159CB" w:rsidP="000A7571">
            <w:pPr>
              <w:rPr>
                <w:sz w:val="20"/>
                <w:szCs w:val="20"/>
                <w:lang w:val="cy-GB"/>
              </w:rPr>
            </w:pPr>
          </w:p>
        </w:tc>
        <w:tc>
          <w:tcPr>
            <w:tcW w:w="5216" w:type="dxa"/>
            <w:gridSpan w:val="2"/>
          </w:tcPr>
          <w:p w14:paraId="77B3890B" w14:textId="77777777" w:rsidR="008C74DE" w:rsidRPr="000A7571" w:rsidRDefault="008C74DE" w:rsidP="000A7571">
            <w:pPr>
              <w:rPr>
                <w:sz w:val="20"/>
                <w:szCs w:val="20"/>
              </w:rPr>
            </w:pPr>
            <w:r w:rsidRPr="000A7571">
              <w:rPr>
                <w:b/>
                <w:bCs/>
                <w:sz w:val="20"/>
                <w:szCs w:val="20"/>
              </w:rPr>
              <w:t xml:space="preserve">Slide 2 </w:t>
            </w:r>
            <w:r w:rsidRPr="000A7571">
              <w:rPr>
                <w:sz w:val="20"/>
                <w:szCs w:val="20"/>
                <w:lang w:val="en-US"/>
              </w:rPr>
              <w:t>The aim of our project was for teachers within the school to explore the ways in which stories and a range of rich literature can be used to help the children to develop their understanding of the world in which they live. Children in each class were asked the question ‘How can we ensure that there are no outsiders in our school?’</w:t>
            </w:r>
            <w:r w:rsidRPr="000A7571">
              <w:rPr>
                <w:sz w:val="20"/>
                <w:szCs w:val="20"/>
              </w:rPr>
              <w:t xml:space="preserve"> </w:t>
            </w:r>
            <w:r w:rsidRPr="000A7571">
              <w:rPr>
                <w:sz w:val="20"/>
                <w:szCs w:val="20"/>
                <w:lang w:val="en-US"/>
              </w:rPr>
              <w:t xml:space="preserve">Teachers then set about supporting the children to explore this question, </w:t>
            </w:r>
            <w:proofErr w:type="gramStart"/>
            <w:r w:rsidRPr="000A7571">
              <w:rPr>
                <w:sz w:val="20"/>
                <w:szCs w:val="20"/>
                <w:lang w:val="en-US"/>
              </w:rPr>
              <w:t>through the use of</w:t>
            </w:r>
            <w:proofErr w:type="gramEnd"/>
            <w:r w:rsidRPr="000A7571">
              <w:rPr>
                <w:sz w:val="20"/>
                <w:szCs w:val="20"/>
                <w:lang w:val="en-US"/>
              </w:rPr>
              <w:t xml:space="preserve"> a range of stories which examined themes of diversity, equality, tolerance and respect. Our aim was to ensure that there was a coherent approach between year groups and that the principles of progression were evident in the work completed. </w:t>
            </w:r>
          </w:p>
          <w:p w14:paraId="3D9D52D9" w14:textId="77777777" w:rsidR="008C74DE" w:rsidRPr="000A7571" w:rsidRDefault="008C74DE" w:rsidP="000A7571">
            <w:pPr>
              <w:pStyle w:val="ListParagraph"/>
              <w:numPr>
                <w:ilvl w:val="0"/>
                <w:numId w:val="4"/>
              </w:numPr>
              <w:rPr>
                <w:sz w:val="20"/>
                <w:szCs w:val="20"/>
              </w:rPr>
            </w:pPr>
            <w:r w:rsidRPr="000A7571">
              <w:rPr>
                <w:sz w:val="20"/>
                <w:szCs w:val="20"/>
                <w:lang w:val="en-US"/>
              </w:rPr>
              <w:t>Principles of Progression</w:t>
            </w:r>
          </w:p>
          <w:p w14:paraId="57801F61" w14:textId="77777777" w:rsidR="008C74DE" w:rsidRPr="000A7571" w:rsidRDefault="008C74DE" w:rsidP="000A7571">
            <w:pPr>
              <w:pStyle w:val="ListParagraph"/>
              <w:numPr>
                <w:ilvl w:val="0"/>
                <w:numId w:val="4"/>
              </w:numPr>
              <w:rPr>
                <w:sz w:val="20"/>
                <w:szCs w:val="20"/>
              </w:rPr>
            </w:pPr>
            <w:r w:rsidRPr="000A7571">
              <w:rPr>
                <w:sz w:val="20"/>
                <w:szCs w:val="20"/>
                <w:lang w:val="en-US"/>
              </w:rPr>
              <w:t>Increasing breadth and depth of knowledge</w:t>
            </w:r>
          </w:p>
          <w:p w14:paraId="6940B031" w14:textId="77777777" w:rsidR="008C74DE" w:rsidRPr="000A7571" w:rsidRDefault="008C74DE" w:rsidP="000A7571">
            <w:pPr>
              <w:pStyle w:val="ListParagraph"/>
              <w:numPr>
                <w:ilvl w:val="0"/>
                <w:numId w:val="4"/>
              </w:numPr>
              <w:rPr>
                <w:sz w:val="20"/>
                <w:szCs w:val="20"/>
              </w:rPr>
            </w:pPr>
            <w:r w:rsidRPr="000A7571">
              <w:rPr>
                <w:sz w:val="20"/>
                <w:szCs w:val="20"/>
                <w:lang w:val="en-US"/>
              </w:rPr>
              <w:t xml:space="preserve">Deepening understanding of the ideas and disciplines within each of the </w:t>
            </w:r>
            <w:proofErr w:type="spellStart"/>
            <w:proofErr w:type="gramStart"/>
            <w:r w:rsidRPr="000A7571">
              <w:rPr>
                <w:sz w:val="20"/>
                <w:szCs w:val="20"/>
                <w:lang w:val="en-US"/>
              </w:rPr>
              <w:t>AoLEs</w:t>
            </w:r>
            <w:proofErr w:type="spellEnd"/>
            <w:proofErr w:type="gramEnd"/>
          </w:p>
          <w:p w14:paraId="71B42D7A" w14:textId="77777777" w:rsidR="008C74DE" w:rsidRPr="000A7571" w:rsidRDefault="008C74DE" w:rsidP="000A7571">
            <w:pPr>
              <w:pStyle w:val="ListParagraph"/>
              <w:numPr>
                <w:ilvl w:val="0"/>
                <w:numId w:val="4"/>
              </w:numPr>
              <w:rPr>
                <w:sz w:val="20"/>
                <w:szCs w:val="20"/>
              </w:rPr>
            </w:pPr>
            <w:r w:rsidRPr="000A7571">
              <w:rPr>
                <w:sz w:val="20"/>
                <w:szCs w:val="20"/>
                <w:lang w:val="en-US"/>
              </w:rPr>
              <w:t>Refinement and growing sophistication in the use and application of skills</w:t>
            </w:r>
          </w:p>
          <w:p w14:paraId="28418DD1" w14:textId="77777777" w:rsidR="008C74DE" w:rsidRPr="000A7571" w:rsidRDefault="008C74DE" w:rsidP="000A7571">
            <w:pPr>
              <w:pStyle w:val="ListParagraph"/>
              <w:numPr>
                <w:ilvl w:val="0"/>
                <w:numId w:val="4"/>
              </w:numPr>
              <w:rPr>
                <w:sz w:val="20"/>
                <w:szCs w:val="20"/>
              </w:rPr>
            </w:pPr>
            <w:r w:rsidRPr="000A7571">
              <w:rPr>
                <w:sz w:val="20"/>
                <w:szCs w:val="20"/>
                <w:lang w:val="en-US"/>
              </w:rPr>
              <w:t>Making connections and transferring learning into new contexts</w:t>
            </w:r>
          </w:p>
          <w:p w14:paraId="75EA655C" w14:textId="77777777" w:rsidR="008C74DE" w:rsidRPr="000A7571" w:rsidRDefault="008C74DE" w:rsidP="000A7571">
            <w:pPr>
              <w:pStyle w:val="ListParagraph"/>
              <w:numPr>
                <w:ilvl w:val="0"/>
                <w:numId w:val="4"/>
              </w:numPr>
              <w:rPr>
                <w:sz w:val="20"/>
                <w:szCs w:val="20"/>
              </w:rPr>
            </w:pPr>
            <w:r w:rsidRPr="000A7571">
              <w:rPr>
                <w:sz w:val="20"/>
                <w:szCs w:val="20"/>
                <w:lang w:val="en-US"/>
              </w:rPr>
              <w:t>Increasing effectiveness</w:t>
            </w:r>
          </w:p>
          <w:p w14:paraId="47605BE9" w14:textId="5EBE2E2C" w:rsidR="007159CB" w:rsidRPr="000A7571" w:rsidRDefault="008C74DE" w:rsidP="000A7571">
            <w:pPr>
              <w:pStyle w:val="ListParagraph"/>
              <w:numPr>
                <w:ilvl w:val="0"/>
                <w:numId w:val="4"/>
              </w:numPr>
              <w:rPr>
                <w:sz w:val="20"/>
                <w:szCs w:val="20"/>
              </w:rPr>
            </w:pPr>
            <w:r w:rsidRPr="000A7571">
              <w:rPr>
                <w:sz w:val="20"/>
                <w:szCs w:val="20"/>
                <w:lang w:val="en-US"/>
              </w:rPr>
              <w:t xml:space="preserve">Progression is supported by the descriptions of learning in each </w:t>
            </w:r>
            <w:proofErr w:type="spellStart"/>
            <w:r w:rsidRPr="000A7571">
              <w:rPr>
                <w:sz w:val="20"/>
                <w:szCs w:val="20"/>
                <w:lang w:val="en-US"/>
              </w:rPr>
              <w:t>AoLE</w:t>
            </w:r>
            <w:proofErr w:type="spellEnd"/>
            <w:r w:rsidRPr="000A7571">
              <w:rPr>
                <w:sz w:val="20"/>
                <w:szCs w:val="20"/>
                <w:lang w:val="en-US"/>
              </w:rPr>
              <w:t xml:space="preserve"> which provide guidance on how learners should progress within each statement of What Matters</w:t>
            </w:r>
          </w:p>
        </w:tc>
      </w:tr>
      <w:tr w:rsidR="008C74DE" w:rsidRPr="008719AF" w14:paraId="5A6C86EA" w14:textId="77777777" w:rsidTr="00B35E54">
        <w:tc>
          <w:tcPr>
            <w:tcW w:w="5240" w:type="dxa"/>
            <w:gridSpan w:val="2"/>
          </w:tcPr>
          <w:p w14:paraId="6B1FAFAA" w14:textId="77777777" w:rsidR="006E3B6F" w:rsidRPr="000A7571" w:rsidRDefault="006E3B6F" w:rsidP="000A7571">
            <w:pPr>
              <w:spacing w:after="0" w:line="240" w:lineRule="auto"/>
              <w:rPr>
                <w:sz w:val="20"/>
                <w:szCs w:val="20"/>
                <w:lang w:val="cy-GB"/>
              </w:rPr>
            </w:pPr>
            <w:r w:rsidRPr="000A7571">
              <w:rPr>
                <w:b/>
                <w:bCs/>
                <w:sz w:val="20"/>
                <w:szCs w:val="20"/>
                <w:lang w:val="cy-GB"/>
              </w:rPr>
              <w:t xml:space="preserve">Sleid 3 </w:t>
            </w:r>
            <w:r w:rsidRPr="000A7571">
              <w:rPr>
                <w:sz w:val="20"/>
                <w:szCs w:val="20"/>
                <w:lang w:val="cy-GB"/>
              </w:rPr>
              <w:t xml:space="preserve">Nod y gwaith yn ein cyfnod Archwilio oedd helpu plant i ddatblygu ymwybyddiaeth o'r hyn sy'n wahanol ac yn debyg rhyngddyn nhw a'u cyd-ddisgyblion. Bu'r athrawon dosbarth yn canolbwyntio ar helpu'r plant i adnabod pwy oedden nhw a'r hyn oedd yn debyg ac yn wahanol rhyngddyn nhw a'u cyd-ddisgyblion. Aethant ar daith i ddarganfod eu hunain a deall eu cyd-ddisgyblion gan ddefnyddio amrywiaeth o weithgareddau fel defnyddio llyfrau ‘Red Rockets and Rainbow Jellies’ i danio ein dychymyg. Drwy edrych ar ein hunain yn y drych, roeddem yn gallu edrych ar ein hymddangosiad a gweld bod pob un ohonom yn unigryw. Buom yn greadigol drwy lunio, peintio a gwneud modelau o'n hunain a'n teuluoedd gan ddefnyddio darnau sbâr, i ddathlu ein bod yn unigryw. Drwy sgwrsio am ein hoff bethau, fe ddaru ni ddysgu gwerthfawrogi diddordebau gwahanol. Roedd creu pictogramau yn ein helpu i wneud cymhariaeth weledol o debygrwydd a gwahaniaethau. Drwy ddod i ddeall sut i ddefnyddio iaith i ddisgrifio pethau sy'n debyg neu'n wahanol, roedd hyn yn helpu i ddatblygu sgiliau cyfathrebu. Wrth i ni sylweddoli bod gennym nodweddion cyffredin a gwahaniaethau unigryw, fe ddaethom i dderbyn a pharchu hynny. Dechrau datblygu ymdeimlad o hunaniaeth ac ymwybyddiaeth gymdeithasol. Mae dysgu am yr hyn sy'n debyg ac yn wahanol rhyngddyn nhw a'u cyd-ddisgyblion yn hanfodol i'w datblygiad cyffredinol. </w:t>
            </w:r>
          </w:p>
          <w:p w14:paraId="66BD5DA2" w14:textId="31C359FD" w:rsidR="008C74DE" w:rsidRPr="000A7571" w:rsidRDefault="006E3B6F" w:rsidP="000A7571">
            <w:pPr>
              <w:rPr>
                <w:sz w:val="20"/>
                <w:szCs w:val="20"/>
                <w:lang w:val="cy-GB"/>
              </w:rPr>
            </w:pPr>
            <w:r w:rsidRPr="000A7571">
              <w:rPr>
                <w:sz w:val="20"/>
                <w:szCs w:val="20"/>
                <w:lang w:val="cy-GB"/>
              </w:rPr>
              <w:lastRenderedPageBreak/>
              <w:t>Drwy ddeall bod rhai pethau yr un fath rhyngddyn nhw a'u cyd-ddisgyblion a bod ganddynt wahaniaethau unigryw, daw plant i ddysgu gwerthfawrogi amrywiaeth a datblygu empathi tuag at eraill. Drwy adnabod beth sy'n debyg, mae hyn yn helpu plant i deimlo ymdeimlad o berthyn a chysylltiad â'u cyd-ddisgyblion. Mae'n meithrin hunanddelwedd gadarnhaol ac yn rhoi hwb i'w hunanhyder wrth iddynt sylweddoli nad ydyn nhw ar eu pen eu hunain yn eu profiadau a'u teimladau. Ar y llaw arall, mae cydnabod gwahaniaethau yn dysgu plant i barchu a dathlu amrywiaeth. Mae'n eu hannog i fod â meddwl agored, yn oddefol, ac i werthfawrogi gwahanol safbwyntiau a chefndiroedd.  Drwy helpu ein plant ifanc i ddeall gwahanol strwythurau a normau teuluol, mae hyn wedi helpu'r plant i ddatblygu ymdeimlad o berthyn a derbyn yn y dosbarth. Drwy drafod patrymau teuluol amrywiol, daeth y plant i ddysgu gwerthfawrogi pa mor unigryw yw pob uned deuluol, gan hybu parch tuag at wahaniaethau unigol. Roedd y llyfr yn ddefnyddiol i edrych ar wahanol batrymau teuluol fel teuluoedd un rhiant, teuluoedd ble mae'r ddau riant o'r un rhyw, teuluoedd cyfunol, neu deuluoedd sydd â gwahanol gefndiroedd gwahanol - mae'r rhain i gyd yn rhan o gymuned yr ysgol. Drwy greu amgylchedd diogel a chynhwysol ble mae'r plant yn teimlo'n gyfforddus  yn trafod gwahanol strwythurau teuluol, mae hyn yn arwain at fwy o dderbyn a deall. Drwy annog sgyrsiau agored, gan ddefnyddio iaith briodol i'r oedran, a rhoi sylw i unrhyw gamsyniadau neu ystrydebau, helpodd hyn y plant i werthfawrogi cyfoeth yr amrywiaeth o fewn teuluoedd.  Rhoddodd hyn gyfle i athrawon bwysleisio bod pob teulu wedi'i seilio ar gariad a gofal, waeth beth yw eu gwahaniaethau, a helpodd y plant i ddatblygu agwedd bositif at amrywiaeth.</w:t>
            </w:r>
          </w:p>
        </w:tc>
        <w:tc>
          <w:tcPr>
            <w:tcW w:w="5216" w:type="dxa"/>
            <w:gridSpan w:val="2"/>
          </w:tcPr>
          <w:p w14:paraId="384C9992" w14:textId="77777777" w:rsidR="009479F9" w:rsidRPr="000A7571" w:rsidRDefault="009479F9" w:rsidP="000A7571">
            <w:pPr>
              <w:rPr>
                <w:sz w:val="20"/>
                <w:szCs w:val="20"/>
              </w:rPr>
            </w:pPr>
            <w:r w:rsidRPr="000A7571">
              <w:rPr>
                <w:b/>
                <w:bCs/>
                <w:sz w:val="20"/>
                <w:szCs w:val="20"/>
              </w:rPr>
              <w:lastRenderedPageBreak/>
              <w:t xml:space="preserve">Slide 3 </w:t>
            </w:r>
            <w:r w:rsidRPr="000A7571">
              <w:rPr>
                <w:sz w:val="20"/>
                <w:szCs w:val="20"/>
              </w:rPr>
              <w:t>The aim of the work completed in our Explorers phase was to support children in developing awareness of similarities and differences between themselves and their classmates.</w:t>
            </w:r>
            <w:r w:rsidRPr="000A7571">
              <w:rPr>
                <w:b/>
                <w:bCs/>
                <w:sz w:val="20"/>
                <w:szCs w:val="20"/>
              </w:rPr>
              <w:t xml:space="preserve"> </w:t>
            </w:r>
            <w:r w:rsidRPr="000A7571">
              <w:rPr>
                <w:sz w:val="20"/>
                <w:szCs w:val="20"/>
              </w:rPr>
              <w:t>Class teachers concentrated on helping the children to recognise who they were and the similarities and differences between themselves and their classmates. They embarked on a journey of self-discovery and understanding our peers, using various activities such as using books like Red Rockets and Rainbow Jellies to spark our imaginations.</w:t>
            </w:r>
            <w:r w:rsidRPr="000A7571">
              <w:rPr>
                <w:b/>
                <w:bCs/>
                <w:sz w:val="20"/>
                <w:szCs w:val="20"/>
              </w:rPr>
              <w:t xml:space="preserve"> </w:t>
            </w:r>
            <w:r w:rsidRPr="000A7571">
              <w:rPr>
                <w:sz w:val="20"/>
                <w:szCs w:val="20"/>
              </w:rPr>
              <w:t>Looking at ourselves in mirrors allowed us to explore our appearances and appreciate the uniqueness in each of us. We got creative by drawing, painting, and making models of ourselves and our families using loose parts, celebrating our individuality.</w:t>
            </w:r>
            <w:r w:rsidRPr="000A7571">
              <w:rPr>
                <w:b/>
                <w:bCs/>
                <w:sz w:val="20"/>
                <w:szCs w:val="20"/>
              </w:rPr>
              <w:t xml:space="preserve"> </w:t>
            </w:r>
            <w:r w:rsidRPr="000A7571">
              <w:rPr>
                <w:sz w:val="20"/>
                <w:szCs w:val="20"/>
              </w:rPr>
              <w:t>Through conversations about our favourite things, we learned to appreciate diverse interests. Creating pictograms helped us visually compare our similarities and differences. Understanding how to use language to describe similarities and differences helped build communication skills. Realising that while we share common traits, we also have unique differences fostered acceptance and respect among us.</w:t>
            </w:r>
            <w:r w:rsidRPr="000A7571">
              <w:rPr>
                <w:b/>
                <w:bCs/>
                <w:sz w:val="20"/>
                <w:szCs w:val="20"/>
              </w:rPr>
              <w:t xml:space="preserve"> </w:t>
            </w:r>
            <w:r w:rsidRPr="000A7571">
              <w:rPr>
                <w:sz w:val="20"/>
                <w:szCs w:val="20"/>
              </w:rPr>
              <w:t xml:space="preserve">Start to develop a sense of self-identity and social awareness. Learning about the similarities and differences between themselves and their classmates plays a vital role in their overall development. </w:t>
            </w:r>
          </w:p>
          <w:p w14:paraId="09BE0904" w14:textId="07FA7460" w:rsidR="008C74DE" w:rsidRPr="000A7571" w:rsidRDefault="009479F9" w:rsidP="000A7571">
            <w:pPr>
              <w:rPr>
                <w:b/>
                <w:bCs/>
                <w:sz w:val="20"/>
                <w:szCs w:val="20"/>
              </w:rPr>
            </w:pPr>
            <w:r w:rsidRPr="000A7571">
              <w:rPr>
                <w:sz w:val="20"/>
                <w:szCs w:val="20"/>
              </w:rPr>
              <w:lastRenderedPageBreak/>
              <w:t xml:space="preserve">By understanding that they share some similarities with their peers while also having unique differences, children begin to appreciate diversity and build empathy towards others. Recognising similarities helps children feel a sense of belonging and connection with their classmates. It fosters a positive self-image and boosts their self-esteem as they </w:t>
            </w:r>
            <w:proofErr w:type="gramStart"/>
            <w:r w:rsidRPr="000A7571">
              <w:rPr>
                <w:sz w:val="20"/>
                <w:szCs w:val="20"/>
              </w:rPr>
              <w:t>realise</w:t>
            </w:r>
            <w:proofErr w:type="gramEnd"/>
            <w:r w:rsidRPr="000A7571">
              <w:rPr>
                <w:sz w:val="20"/>
                <w:szCs w:val="20"/>
              </w:rPr>
              <w:t xml:space="preserve"> they are not alone in their experiences or feelings. On the other hand, acknowledging differences teaches children to respect and celebrate diversity. It encourages them to be open-minded, tolerant, and appreciative of various perspectives and backgrounds. Helping our young children understand different family structures and norms helped the children to develop a sense of belonging and acceptance within the classroom. By introducing discussions around diverse family setups, the children learned to appreciate the uniqueness of each family unit, hence promoting respect for individual differences. The book was useful for exploring various family compositions such as single-parent families, families where two parents had the same gender, blended families, or families with different cultural backgrounds- all of which are part of our school community. Creating a safe and inclusive environment where children feel comfortable discussing different family structures </w:t>
            </w:r>
            <w:proofErr w:type="spellStart"/>
            <w:r w:rsidRPr="000A7571">
              <w:rPr>
                <w:sz w:val="20"/>
                <w:szCs w:val="20"/>
              </w:rPr>
              <w:t>leds</w:t>
            </w:r>
            <w:proofErr w:type="spellEnd"/>
            <w:r w:rsidRPr="000A7571">
              <w:rPr>
                <w:sz w:val="20"/>
                <w:szCs w:val="20"/>
              </w:rPr>
              <w:t xml:space="preserve"> to greater acceptance and understanding. Encouraging open conversations, using age-appropriate language, and addressing any misconceptions or stereotypes helped the children appreciate the richness of diversity within families. It gave teachers the opportunity to emphasise that all families are built on love and care, regardless of their differences, which helped children develop a positive attitude towards diversity.</w:t>
            </w:r>
          </w:p>
        </w:tc>
      </w:tr>
      <w:tr w:rsidR="008C74DE" w:rsidRPr="008719AF" w14:paraId="76A5F770" w14:textId="77777777" w:rsidTr="00B35E54">
        <w:tc>
          <w:tcPr>
            <w:tcW w:w="5240" w:type="dxa"/>
            <w:gridSpan w:val="2"/>
          </w:tcPr>
          <w:p w14:paraId="10809C26" w14:textId="7881508F" w:rsidR="008C74DE" w:rsidRPr="000A7571" w:rsidRDefault="003815A9" w:rsidP="000A7571">
            <w:pPr>
              <w:rPr>
                <w:sz w:val="20"/>
                <w:szCs w:val="20"/>
                <w:lang w:val="cy-GB"/>
              </w:rPr>
            </w:pPr>
            <w:r w:rsidRPr="000A7571">
              <w:rPr>
                <w:b/>
                <w:bCs/>
                <w:sz w:val="20"/>
                <w:szCs w:val="20"/>
                <w:lang w:val="cy-GB"/>
              </w:rPr>
              <w:t xml:space="preserve">Sleid 4 </w:t>
            </w:r>
            <w:r w:rsidRPr="000A7571">
              <w:rPr>
                <w:sz w:val="20"/>
                <w:szCs w:val="20"/>
                <w:lang w:val="cy-GB"/>
              </w:rPr>
              <w:t xml:space="preserve">Wrth i ni ddysgu am wahanol liwiau croen yn ein dosbarth Blwyddyn 1, fe hybodd hyn fwy o ymwybyddiaeth o'r cysyniad o amrywiaeth a dealltwriaeth nad oes yr un ohonom yr union yr un fath. Wrth greu eu henfys o liwiau croen, roedd y plant yn eiddgar i ddathlu amrywiaeth yn y dosbarth ac unigrywiaeth unigolion. Gyda stori 'The Hueys and the New Jumper', helpodd hyn i annog y plant i feddwl am wahaniaeth mewn ffordd gadarnhaol a chydnabod bod amrywiaeth yn rhywbeth iddynt ddathlu. Yng Ngham Cynnydd 1, bu'r plant yn canolbwyntio ar gysyniadau tebygrwydd a gwahaniaeth, ac yng Ngham Cynnydd 2 dewiswyd testunau i gyflwyno'r syniad nad yw gwahaniaeth pob tro yn cael ei ddathlu ac nad yw pobl yn cael eu trin yn deg weithiau - edrychwyd ar wahanol resymau gan gynnwys gwahaniaethu ar sail lliw croen a rhyw a bu'r plant yn meddwl a oedd hyn yn iawn neu ddim. Daeth y plant i dderbyn eraill fwy, ac roedden nhw'n fwy hyderus i weld pan nad oedd rhywun yn cael ei drin yn deg a dweud hynny. Cafodd y stori 'What are little girls made of?' effaith anferthol. Mewn dosbarth ble roedd y plant unwaith yn amharod i chwarae rhai gemau neu efo rhai teganau penodol, roedd y plant yn derbyn pawb fwy ac roedd pawb yn cael chwarae pob gêm.  Gwelodd yr athro dosbarth fod y bechgyn yn fwy cyfforddus o lawer yn chwarae yn y gwahanol ardaloedd yn y dosbarth ac yn cymryd gwahanol rolau mewn gemau ble roedden nhw gynt yn amharod i wneud hynny. </w:t>
            </w:r>
          </w:p>
        </w:tc>
        <w:tc>
          <w:tcPr>
            <w:tcW w:w="5216" w:type="dxa"/>
            <w:gridSpan w:val="2"/>
          </w:tcPr>
          <w:p w14:paraId="30F308D1" w14:textId="6B32E347" w:rsidR="008C74DE" w:rsidRPr="000A7571" w:rsidRDefault="009479F9" w:rsidP="000A7571">
            <w:pPr>
              <w:rPr>
                <w:sz w:val="20"/>
                <w:szCs w:val="20"/>
              </w:rPr>
            </w:pPr>
            <w:r w:rsidRPr="000A7571">
              <w:rPr>
                <w:b/>
                <w:bCs/>
                <w:sz w:val="20"/>
                <w:szCs w:val="20"/>
              </w:rPr>
              <w:t>Slide 4</w:t>
            </w:r>
            <w:r w:rsidRPr="000A7571">
              <w:rPr>
                <w:sz w:val="20"/>
                <w:szCs w:val="20"/>
              </w:rPr>
              <w:t xml:space="preserve"> Learning about different skin colours in our Year 1 class promoted further awareness of the concept of diversity and an understanding that no two of us are </w:t>
            </w:r>
            <w:proofErr w:type="gramStart"/>
            <w:r w:rsidRPr="000A7571">
              <w:rPr>
                <w:sz w:val="20"/>
                <w:szCs w:val="20"/>
              </w:rPr>
              <w:t>exactly the same</w:t>
            </w:r>
            <w:proofErr w:type="gramEnd"/>
            <w:r w:rsidRPr="000A7571">
              <w:rPr>
                <w:sz w:val="20"/>
                <w:szCs w:val="20"/>
              </w:rPr>
              <w:t xml:space="preserve">. When creating their skin colour rainbow the children were excited to celebrate diversity within their classroom and embrace the uniqueness of individuals. The story of the Huey’s and the New Jumper also encouraged the children to reflect on difference in a positive way and recognise diversity as something to celebrate. Whilst in Progression Step 1 children concentrated on the concepts of similarities and differences, the choices of texts in Progression step 2 introduced the children to the idea that difference isn’t always celebrated and that sometimes people are not treated fairly- there were various reasons explored including discrimination on the basis of skin colour and gender and the children reflected on whether this was right or wrong; as well as being more accepting of others, the children became more confident in identifying when someone wasn’t being treated fairly and verbalising this. The impact of reading the story ‘What are little girls made of?’ in Year 2 was huge. In a class where </w:t>
            </w:r>
            <w:proofErr w:type="gramStart"/>
            <w:r w:rsidRPr="000A7571">
              <w:rPr>
                <w:sz w:val="20"/>
                <w:szCs w:val="20"/>
              </w:rPr>
              <w:t>previously</w:t>
            </w:r>
            <w:proofErr w:type="gramEnd"/>
            <w:r w:rsidRPr="000A7571">
              <w:rPr>
                <w:sz w:val="20"/>
                <w:szCs w:val="20"/>
              </w:rPr>
              <w:t xml:space="preserve"> children had been reluctant to play certain games or with particular toys, the children were far more accepting of everyone being allowed to play all games. The class teacher observed the boys being far more comfortable playing in the different classroom areas and taking on different roles in games where they had been reluctant to previously. </w:t>
            </w:r>
          </w:p>
        </w:tc>
      </w:tr>
      <w:tr w:rsidR="008C74DE" w:rsidRPr="008719AF" w14:paraId="02BA51C9" w14:textId="77777777" w:rsidTr="00B35E54">
        <w:tc>
          <w:tcPr>
            <w:tcW w:w="5240" w:type="dxa"/>
            <w:gridSpan w:val="2"/>
          </w:tcPr>
          <w:p w14:paraId="581288C2" w14:textId="5C2F3022" w:rsidR="008C74DE" w:rsidRPr="000A7571" w:rsidRDefault="00A54838" w:rsidP="000A7571">
            <w:pPr>
              <w:rPr>
                <w:sz w:val="20"/>
                <w:szCs w:val="20"/>
                <w:lang w:val="cy-GB"/>
              </w:rPr>
            </w:pPr>
            <w:r w:rsidRPr="000A7571">
              <w:rPr>
                <w:b/>
                <w:bCs/>
                <w:sz w:val="20"/>
                <w:szCs w:val="20"/>
                <w:lang w:val="cy-GB"/>
              </w:rPr>
              <w:t>Sleid 5</w:t>
            </w:r>
            <w:r w:rsidRPr="000A7571">
              <w:rPr>
                <w:sz w:val="20"/>
                <w:szCs w:val="20"/>
                <w:lang w:val="cy-GB"/>
              </w:rPr>
              <w:t xml:space="preserve"> Drwy greu eu byd eu hunain a rhannu eu hieithoedd, bwydydd traddodiadol a dillad traddodiadol, bu plant </w:t>
            </w:r>
            <w:r w:rsidRPr="000A7571">
              <w:rPr>
                <w:sz w:val="20"/>
                <w:szCs w:val="20"/>
                <w:lang w:val="cy-GB"/>
              </w:rPr>
              <w:lastRenderedPageBreak/>
              <w:t xml:space="preserve">Blwyddyn 4 dysgu sut mae ymwneud ag unigolion o gefndiroedd amrywiol yn gallu ehangu eu gorwelion. Effaith y gwaith hwn oedd bod y plant yn awyddus i ddysgu am ble mae pobl eraill yn dod; bu'r athro yn annog y plant i fyfyrio ar beth y gallen nhw ei ddysgu am wledydd go iawn o gwmpas y byd a gan bobl eraill o'u cwmpas nhw. Helpodd y gwaith i feithrin agwedd gadarnhaol tuag at brofiadau amlddiwylliannol.  Wrth ddod i ddeall y cyffro a'r cyfleoedd dysgu a ddaw gyda derbyn amrywiaeth ddiwylliannol, cafodd y plant eu hysbrydoli i ddathlu'r gwahaniaethau a datblygu safbwynt byd-eang. Mae hyn yn cyfoethogi eu sgiliau cymdeithasol ac yn eu cael nhw i dderbyn ystod o wahaniaethau yn eu dosbarth. Wrth ddarllen y stori 'Wonder' a chymryd rhan yn y gweithdai Cynhwysiant, helpodd hyn y plant i fod yn ymwybodol o'r effaith y mae anabledd yn gallu ei chael ar blentyn mewn ysgol. Daeth y plant yn ymwybodol o'r cryfderau unigryw sydd gan bob plentyn, anabledd neu beidio.  Datblygodd y plant empathi a pharch o ganlyniad i'r gwaith. Helpodd y gwersi i leihau'r stigma o gwmpas trafod cynhwysiant yn y dosbarth. Helpodd y gweithdai Cynhwysiant i roi sgiliau bywyd gwerthfawr i'r plant fel amynedd, dealltwriaeth, a chydweithredu, sy'n hanfodol i'w datblygiad personol a chymdeithasol. </w:t>
            </w:r>
          </w:p>
        </w:tc>
        <w:tc>
          <w:tcPr>
            <w:tcW w:w="5216" w:type="dxa"/>
            <w:gridSpan w:val="2"/>
          </w:tcPr>
          <w:p w14:paraId="5A156B18" w14:textId="0CA93D5A" w:rsidR="008C74DE" w:rsidRPr="000A7571" w:rsidRDefault="006E5809" w:rsidP="000A7571">
            <w:pPr>
              <w:rPr>
                <w:sz w:val="20"/>
                <w:szCs w:val="20"/>
              </w:rPr>
            </w:pPr>
            <w:r w:rsidRPr="000A7571">
              <w:rPr>
                <w:b/>
                <w:bCs/>
                <w:sz w:val="20"/>
                <w:szCs w:val="20"/>
              </w:rPr>
              <w:lastRenderedPageBreak/>
              <w:t>Slide 5</w:t>
            </w:r>
            <w:r w:rsidRPr="000A7571">
              <w:rPr>
                <w:sz w:val="20"/>
                <w:szCs w:val="20"/>
              </w:rPr>
              <w:t xml:space="preserve"> By creating their own worlds and sharing their languages, traditional </w:t>
            </w:r>
            <w:proofErr w:type="gramStart"/>
            <w:r w:rsidRPr="000A7571">
              <w:rPr>
                <w:sz w:val="20"/>
                <w:szCs w:val="20"/>
              </w:rPr>
              <w:t>foods</w:t>
            </w:r>
            <w:proofErr w:type="gramEnd"/>
            <w:r w:rsidRPr="000A7571">
              <w:rPr>
                <w:sz w:val="20"/>
                <w:szCs w:val="20"/>
              </w:rPr>
              <w:t xml:space="preserve"> and traditional clothing the </w:t>
            </w:r>
            <w:r w:rsidRPr="000A7571">
              <w:rPr>
                <w:sz w:val="20"/>
                <w:szCs w:val="20"/>
              </w:rPr>
              <w:lastRenderedPageBreak/>
              <w:t xml:space="preserve">children in Year 4 learned how interacting with individuals from diverse backgrounds can broaden their horizons. The impact of this work was that children were excited to learn about where other people were from; the teacher then encouraged the children to reflect on what they could learn about real countries around the world from other people around them. The work helped to cultivate a positive outlook towards multicultural experiences. Understanding the excitement and learning opportunities that come with embracing cultural diversity inspired the children to celebrate differences and develop a global perspective. This exposure not only enhances their social skills and their acceptance of a range of differences within their class. Reading the story of Wonder and participation in the Inclusion Curriculum workshops helped the children to become aware of the impact that having a disability can have upon a child in school. Children became aware of the unique strengths all children possess regardless of whether they have a disability. The impact of the work was the development of empathy and respect amongst the children. The lessons helped to reduce the stigma around discussing inclusion within </w:t>
            </w:r>
            <w:proofErr w:type="spellStart"/>
            <w:proofErr w:type="gramStart"/>
            <w:r w:rsidRPr="000A7571">
              <w:rPr>
                <w:sz w:val="20"/>
                <w:szCs w:val="20"/>
              </w:rPr>
              <w:t>he</w:t>
            </w:r>
            <w:proofErr w:type="spellEnd"/>
            <w:proofErr w:type="gramEnd"/>
            <w:r w:rsidRPr="000A7571">
              <w:rPr>
                <w:sz w:val="20"/>
                <w:szCs w:val="20"/>
              </w:rPr>
              <w:t xml:space="preserve"> classroom. The Inclusion workshops helped to equip the children with </w:t>
            </w:r>
            <w:proofErr w:type="spellStart"/>
            <w:r w:rsidRPr="000A7571">
              <w:rPr>
                <w:sz w:val="20"/>
                <w:szCs w:val="20"/>
              </w:rPr>
              <w:t>with</w:t>
            </w:r>
            <w:proofErr w:type="spellEnd"/>
            <w:r w:rsidRPr="000A7571">
              <w:rPr>
                <w:sz w:val="20"/>
                <w:szCs w:val="20"/>
              </w:rPr>
              <w:t xml:space="preserve"> valuable life skills such as patience, understanding, and cooperation, which are essential for their personal and social development. </w:t>
            </w:r>
          </w:p>
        </w:tc>
      </w:tr>
      <w:tr w:rsidR="008C74DE" w:rsidRPr="008719AF" w14:paraId="6A4A9301" w14:textId="77777777" w:rsidTr="00B35E54">
        <w:tc>
          <w:tcPr>
            <w:tcW w:w="5240" w:type="dxa"/>
            <w:gridSpan w:val="2"/>
          </w:tcPr>
          <w:p w14:paraId="40E04C3C" w14:textId="32457784" w:rsidR="008C74DE" w:rsidRPr="000A7571" w:rsidRDefault="000F2A07" w:rsidP="000A7571">
            <w:pPr>
              <w:rPr>
                <w:sz w:val="20"/>
                <w:szCs w:val="20"/>
                <w:lang w:val="cy-GB"/>
              </w:rPr>
            </w:pPr>
            <w:r w:rsidRPr="000A7571">
              <w:rPr>
                <w:b/>
                <w:bCs/>
                <w:sz w:val="20"/>
                <w:szCs w:val="20"/>
                <w:lang w:val="cy-GB"/>
              </w:rPr>
              <w:t xml:space="preserve">Sleid 6 </w:t>
            </w:r>
            <w:r w:rsidRPr="000A7571">
              <w:rPr>
                <w:sz w:val="20"/>
                <w:szCs w:val="20"/>
                <w:lang w:val="cy-GB"/>
              </w:rPr>
              <w:t>Mae dysgu am ffoaduriaid yn symud i Gymru yn gallu cael effaith ddwys ar blant. Mae'n gallu ymestyn eu dealltwriaeth o'r byd, cynyddu eu hempathi a'u tosturi, a meithrin ymdeimlad o ymwybyddiaeth ddiwylliannol a derbyniaeth. Drwy wrando ar straeon am wytnwch a gobaith gan ffoaduriaid, gall plant ddod i werthfawrogi amrywiaeth a phwysigrwydd dadlau dros hawliau dynol. Ar ben hynny, mae dysgu am ffoaduriaid yn gallu helpu plant i ddatblygu sgiliau meddwl yn feirniadol wrth iddynt edrych ar faterion cymhleth ynghylch 'ymfudo dan orfod' a'r ffactorau sy'n gwneud i bobl geisio lloches. Gall hyn arwain at drafodaethau agored yn y dosbarth, sy'n hybu goddefgarwch a pharch tuag at wahanol gefndiroedd a phrofiadau. Ar y cyfan, wrth i blant glywed am brofiadau ffoaduriaid, gall hyn eu hysbrydoli i fod yn ddinasyddion byd-eang sy'n gallu creu newid er gwell yn eu cymunedau a thu hwnt.</w:t>
            </w:r>
          </w:p>
        </w:tc>
        <w:tc>
          <w:tcPr>
            <w:tcW w:w="5216" w:type="dxa"/>
            <w:gridSpan w:val="2"/>
          </w:tcPr>
          <w:p w14:paraId="77D966D3" w14:textId="6600665A" w:rsidR="008C74DE" w:rsidRPr="000A7571" w:rsidRDefault="006E5809" w:rsidP="000A7571">
            <w:pPr>
              <w:rPr>
                <w:sz w:val="20"/>
                <w:szCs w:val="20"/>
              </w:rPr>
            </w:pPr>
            <w:r w:rsidRPr="000A7571">
              <w:rPr>
                <w:b/>
                <w:bCs/>
                <w:sz w:val="20"/>
                <w:szCs w:val="20"/>
              </w:rPr>
              <w:t xml:space="preserve">Slide 6 </w:t>
            </w:r>
            <w:r w:rsidRPr="000A7571">
              <w:rPr>
                <w:sz w:val="20"/>
                <w:szCs w:val="20"/>
              </w:rPr>
              <w:t xml:space="preserve">Learning about refugees moving into Wales can have a profoundly positive impact on children. It can broaden their understanding of the world, increase their </w:t>
            </w:r>
            <w:proofErr w:type="gramStart"/>
            <w:r w:rsidRPr="000A7571">
              <w:rPr>
                <w:sz w:val="20"/>
                <w:szCs w:val="20"/>
              </w:rPr>
              <w:t>empathy</w:t>
            </w:r>
            <w:proofErr w:type="gramEnd"/>
            <w:r w:rsidRPr="000A7571">
              <w:rPr>
                <w:sz w:val="20"/>
                <w:szCs w:val="20"/>
              </w:rPr>
              <w:t xml:space="preserve"> and compassion, and foster a sense of cultural awareness and acceptance. By hearing stories of resilience and hope from refugees, children can develop a greater appreciation for diversity and the importance of standing up for human rights. Furthermore, learning about refugees can also help children develop critical thinking skills as they explore complex issues surrounding forced migration and the factors that drive people to seek asylum. This can lead to open discussions in the classroom, promoting tolerance and respect for different backgrounds and experiences. Overall, exposing children to the experiences of refugees can inspire them to become global citizens who are empowered to create positive change in their communities and beyond.</w:t>
            </w:r>
          </w:p>
        </w:tc>
      </w:tr>
      <w:tr w:rsidR="008C74DE" w:rsidRPr="008719AF" w14:paraId="67E371B4" w14:textId="77777777" w:rsidTr="00B35E54">
        <w:tc>
          <w:tcPr>
            <w:tcW w:w="5240" w:type="dxa"/>
            <w:gridSpan w:val="2"/>
          </w:tcPr>
          <w:p w14:paraId="47E062E5" w14:textId="77777777" w:rsidR="00F83461" w:rsidRPr="000A7571" w:rsidRDefault="00CC7986" w:rsidP="000A7571">
            <w:pPr>
              <w:spacing w:after="0" w:line="240" w:lineRule="auto"/>
              <w:rPr>
                <w:sz w:val="20"/>
                <w:szCs w:val="20"/>
                <w:lang w:val="cy-GB"/>
              </w:rPr>
            </w:pPr>
            <w:r w:rsidRPr="000A7571">
              <w:rPr>
                <w:b/>
                <w:bCs/>
                <w:sz w:val="20"/>
                <w:szCs w:val="20"/>
                <w:lang w:val="cy-GB"/>
              </w:rPr>
              <w:t xml:space="preserve">Sleid 7 </w:t>
            </w:r>
            <w:r w:rsidRPr="000A7571">
              <w:rPr>
                <w:sz w:val="20"/>
                <w:szCs w:val="20"/>
                <w:lang w:val="cy-GB"/>
              </w:rPr>
              <w:t>Rydym ni o’r farn bod cyflwyno straeon gyda chymeriadau o wahanol gymdeithasau a diwylliannau wedi helpu i ehangu safbwyntiau'r plant, hyrwyddo cynwysoldeb, annog empathi a chael y plant i weld gwerth amrywiaeth. Rhoddodd y straeon lawer o gyfleoedd i blant weld gwahaniaeth, rhoi eu hunain yn esgidiau pobl eraill ac uniaethu ag eraill. Rydym wedi gweld bod ein disgyblion yn gallu uniaethu â theimladau eraill sydd â safbwyntiau, profiadau, gwerthoedd a chredoau gwahanol. Mae ein hamgylcheddau dosbarth bellach yn fwy cynrychioladol o bob plentyn, waeth beth yw eu cefndir ac mae'r plant yn gallu gwerthfawrogi a dathlu gwahaniaeth fwyfwy yn eu dosbarth ac yn y byd ehangach. Mae ein cwricwlwm bellach yn rhoi mwy o gyfleoedd am ddeialog agored am amrywiaeth, tegwch a chynhwysiant.</w:t>
            </w:r>
            <w:r w:rsidRPr="000A7571">
              <w:rPr>
                <w:sz w:val="20"/>
                <w:szCs w:val="20"/>
                <w:lang w:val="cy-GB"/>
              </w:rPr>
              <w:br/>
            </w:r>
            <w:r w:rsidR="00F83461" w:rsidRPr="000A7571">
              <w:rPr>
                <w:sz w:val="20"/>
                <w:szCs w:val="20"/>
                <w:lang w:val="cy-GB"/>
              </w:rPr>
              <w:t xml:space="preserve">Mae ein gwaith hyd yma eleni wedi arwain at: </w:t>
            </w:r>
          </w:p>
          <w:p w14:paraId="063EB7B2"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t>Ddatblygu amgylcheddau dosbarth ble mae pob plentyn yn cael ei gynrychioli, waeth beth yw ei gefndir.</w:t>
            </w:r>
          </w:p>
          <w:p w14:paraId="2F19EC99"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lastRenderedPageBreak/>
              <w:t xml:space="preserve">Gallu cynyddol plant i werthfawrogi a dathlu gwahaniaeth, a datblygu mwy o ymwybyddiaeth o amrywiaeth ddiwylliannol. </w:t>
            </w:r>
          </w:p>
          <w:p w14:paraId="1096879F"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t xml:space="preserve">Cyfleoedd am ddysgu ble mae plant wedi gallu rhannu a dathlu eu nodweddion unigryw. </w:t>
            </w:r>
          </w:p>
          <w:p w14:paraId="79DD90A9"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t xml:space="preserve">Cyfleoedd i blant fynd i'r afael â themâu parch a derbyn mewn amrywiol ffyrdd. </w:t>
            </w:r>
          </w:p>
          <w:p w14:paraId="4403A28C"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t xml:space="preserve">Drwy gael deialog sy'n fwy agored rhwng y plant am amrywiaeth, tegwch a chynhwysiant yn y dosbarth; mwy o ddeialog agored rhwng oedolion am y themâu hyn hefyd. </w:t>
            </w:r>
          </w:p>
          <w:p w14:paraId="5A7FB823" w14:textId="77777777" w:rsidR="00F83461" w:rsidRPr="000A7571" w:rsidRDefault="00F83461" w:rsidP="000A7571">
            <w:pPr>
              <w:pStyle w:val="ListParagraph"/>
              <w:numPr>
                <w:ilvl w:val="0"/>
                <w:numId w:val="23"/>
              </w:numPr>
              <w:suppressAutoHyphens/>
              <w:rPr>
                <w:sz w:val="20"/>
                <w:szCs w:val="20"/>
                <w:lang w:val="cy-GB"/>
              </w:rPr>
            </w:pPr>
            <w:r w:rsidRPr="000A7571">
              <w:rPr>
                <w:sz w:val="20"/>
                <w:szCs w:val="20"/>
                <w:lang w:val="cy-GB"/>
              </w:rPr>
              <w:t xml:space="preserve">Mwy o ddeunyddiau addysgu amrywiol ar gael, sy'n dangos gwahanol leisiau a safbwyntiau  </w:t>
            </w:r>
          </w:p>
          <w:p w14:paraId="49F66BFF" w14:textId="1F7AF373" w:rsidR="008C74DE" w:rsidRPr="00B76189" w:rsidRDefault="00F83461" w:rsidP="000A7571">
            <w:pPr>
              <w:pStyle w:val="ListParagraph"/>
              <w:numPr>
                <w:ilvl w:val="0"/>
                <w:numId w:val="23"/>
              </w:numPr>
              <w:suppressAutoHyphens/>
              <w:rPr>
                <w:sz w:val="20"/>
                <w:szCs w:val="20"/>
                <w:lang w:val="cy-GB"/>
              </w:rPr>
            </w:pPr>
            <w:r w:rsidRPr="000A7571">
              <w:rPr>
                <w:sz w:val="20"/>
                <w:szCs w:val="20"/>
                <w:lang w:val="cy-GB"/>
              </w:rPr>
              <w:t xml:space="preserve">Cyfleoedd i edrych ar gyfraniadau diwylliannau unigol at hanes Cymru a'r Cymru gyfoes. </w:t>
            </w:r>
          </w:p>
        </w:tc>
        <w:tc>
          <w:tcPr>
            <w:tcW w:w="5216" w:type="dxa"/>
            <w:gridSpan w:val="2"/>
          </w:tcPr>
          <w:p w14:paraId="6471E9E6" w14:textId="77777777" w:rsidR="006E5809" w:rsidRPr="000A7571" w:rsidRDefault="006E5809" w:rsidP="000A7571">
            <w:pPr>
              <w:rPr>
                <w:sz w:val="20"/>
                <w:szCs w:val="20"/>
              </w:rPr>
            </w:pPr>
            <w:r w:rsidRPr="000A7571">
              <w:rPr>
                <w:b/>
                <w:bCs/>
                <w:sz w:val="20"/>
                <w:szCs w:val="20"/>
              </w:rPr>
              <w:lastRenderedPageBreak/>
              <w:t xml:space="preserve">Slide 7 </w:t>
            </w:r>
            <w:r w:rsidRPr="000A7571">
              <w:rPr>
                <w:sz w:val="20"/>
                <w:szCs w:val="20"/>
              </w:rPr>
              <w:t xml:space="preserve">Upon reflection, we believe that introducing our children to stories featuring characters from various societies and cultures has helped to broaden their perspectives, promotes inclusivity, encourage empathy, and helps them appreciate diversity. The stories provided the children with lots of opportunities to recognise difference, to put themselves in other people’s shoes and to empathise with others. We have found that our pupils are increasingly able to the feelings of others with different perspectives, experiences, </w:t>
            </w:r>
            <w:proofErr w:type="gramStart"/>
            <w:r w:rsidRPr="000A7571">
              <w:rPr>
                <w:sz w:val="20"/>
                <w:szCs w:val="20"/>
              </w:rPr>
              <w:t>values</w:t>
            </w:r>
            <w:proofErr w:type="gramEnd"/>
            <w:r w:rsidRPr="000A7571">
              <w:rPr>
                <w:sz w:val="20"/>
                <w:szCs w:val="20"/>
              </w:rPr>
              <w:t xml:space="preserve"> and beliefs. Our classroom environments are now more representative of all children, regardless of their background mad the children are increasingly able to appreciate and celebrate difference within their classroom and in the wider world. Our curriculum now allows for more opportunities for open dialogue about diversity, </w:t>
            </w:r>
            <w:proofErr w:type="gramStart"/>
            <w:r w:rsidRPr="000A7571">
              <w:rPr>
                <w:sz w:val="20"/>
                <w:szCs w:val="20"/>
              </w:rPr>
              <w:t>equity</w:t>
            </w:r>
            <w:proofErr w:type="gramEnd"/>
            <w:r w:rsidRPr="000A7571">
              <w:rPr>
                <w:sz w:val="20"/>
                <w:szCs w:val="20"/>
              </w:rPr>
              <w:t xml:space="preserve"> and inclusion. </w:t>
            </w:r>
          </w:p>
          <w:p w14:paraId="01271B90" w14:textId="77777777" w:rsidR="006E5809" w:rsidRPr="000A7571" w:rsidRDefault="006E5809" w:rsidP="000A7571">
            <w:pPr>
              <w:rPr>
                <w:sz w:val="20"/>
                <w:szCs w:val="20"/>
              </w:rPr>
            </w:pPr>
            <w:r w:rsidRPr="000A7571">
              <w:rPr>
                <w:sz w:val="20"/>
                <w:szCs w:val="20"/>
              </w:rPr>
              <w:t xml:space="preserve">The work that we have done this year has led to: </w:t>
            </w:r>
          </w:p>
          <w:p w14:paraId="54591237" w14:textId="77777777" w:rsidR="006E5809" w:rsidRPr="000A7571" w:rsidRDefault="006E5809" w:rsidP="000A7571">
            <w:pPr>
              <w:pStyle w:val="ListParagraph"/>
              <w:numPr>
                <w:ilvl w:val="0"/>
                <w:numId w:val="4"/>
              </w:numPr>
              <w:rPr>
                <w:sz w:val="20"/>
                <w:szCs w:val="20"/>
              </w:rPr>
            </w:pPr>
            <w:r w:rsidRPr="000A7571">
              <w:rPr>
                <w:sz w:val="20"/>
                <w:szCs w:val="20"/>
              </w:rPr>
              <w:lastRenderedPageBreak/>
              <w:t>The development of classroom environments where all children are represented, regardless of their background.</w:t>
            </w:r>
          </w:p>
          <w:p w14:paraId="781CBCF1" w14:textId="77777777" w:rsidR="006E5809" w:rsidRPr="000A7571" w:rsidRDefault="006E5809" w:rsidP="000A7571">
            <w:pPr>
              <w:pStyle w:val="ListParagraph"/>
              <w:numPr>
                <w:ilvl w:val="0"/>
                <w:numId w:val="4"/>
              </w:numPr>
              <w:rPr>
                <w:sz w:val="20"/>
                <w:szCs w:val="20"/>
              </w:rPr>
            </w:pPr>
            <w:r w:rsidRPr="000A7571">
              <w:rPr>
                <w:sz w:val="20"/>
                <w:szCs w:val="20"/>
              </w:rPr>
              <w:t xml:space="preserve">Our children’s increased ability to appreciate and celebrate difference, </w:t>
            </w:r>
            <w:proofErr w:type="gramStart"/>
            <w:r w:rsidRPr="000A7571">
              <w:rPr>
                <w:sz w:val="20"/>
                <w:szCs w:val="20"/>
              </w:rPr>
              <w:t>and  the</w:t>
            </w:r>
            <w:proofErr w:type="gramEnd"/>
            <w:r w:rsidRPr="000A7571">
              <w:rPr>
                <w:sz w:val="20"/>
                <w:szCs w:val="20"/>
              </w:rPr>
              <w:t xml:space="preserve"> development of more awareness of cultural diversity. </w:t>
            </w:r>
          </w:p>
          <w:p w14:paraId="0189639D" w14:textId="77777777" w:rsidR="006E5809" w:rsidRPr="000A7571" w:rsidRDefault="006E5809" w:rsidP="000A7571">
            <w:pPr>
              <w:pStyle w:val="ListParagraph"/>
              <w:numPr>
                <w:ilvl w:val="0"/>
                <w:numId w:val="4"/>
              </w:numPr>
              <w:rPr>
                <w:sz w:val="20"/>
                <w:szCs w:val="20"/>
              </w:rPr>
            </w:pPr>
            <w:r w:rsidRPr="000A7571">
              <w:rPr>
                <w:sz w:val="20"/>
                <w:szCs w:val="20"/>
              </w:rPr>
              <w:t xml:space="preserve">Opportunities for peer learning where children have been able to share and celebrate their uniqueness. </w:t>
            </w:r>
          </w:p>
          <w:p w14:paraId="0EBF2D78" w14:textId="77777777" w:rsidR="006E5809" w:rsidRPr="000A7571" w:rsidRDefault="006E5809" w:rsidP="000A7571">
            <w:pPr>
              <w:pStyle w:val="ListParagraph"/>
              <w:numPr>
                <w:ilvl w:val="0"/>
                <w:numId w:val="4"/>
              </w:numPr>
              <w:rPr>
                <w:sz w:val="20"/>
                <w:szCs w:val="20"/>
              </w:rPr>
            </w:pPr>
            <w:r w:rsidRPr="000A7571">
              <w:rPr>
                <w:sz w:val="20"/>
                <w:szCs w:val="20"/>
              </w:rPr>
              <w:t xml:space="preserve">Opportunities for children to engage with the themes of respect acceptance in various ways. </w:t>
            </w:r>
          </w:p>
          <w:p w14:paraId="5740073F" w14:textId="77777777" w:rsidR="006E5809" w:rsidRPr="000A7571" w:rsidRDefault="006E5809" w:rsidP="000A7571">
            <w:pPr>
              <w:pStyle w:val="ListParagraph"/>
              <w:numPr>
                <w:ilvl w:val="0"/>
                <w:numId w:val="4"/>
              </w:numPr>
              <w:rPr>
                <w:sz w:val="20"/>
                <w:szCs w:val="20"/>
              </w:rPr>
            </w:pPr>
            <w:r w:rsidRPr="000A7571">
              <w:rPr>
                <w:sz w:val="20"/>
                <w:szCs w:val="20"/>
              </w:rPr>
              <w:t xml:space="preserve">More open dialogue between the children relating to diversity, </w:t>
            </w:r>
            <w:proofErr w:type="gramStart"/>
            <w:r w:rsidRPr="000A7571">
              <w:rPr>
                <w:sz w:val="20"/>
                <w:szCs w:val="20"/>
              </w:rPr>
              <w:t>equity</w:t>
            </w:r>
            <w:proofErr w:type="gramEnd"/>
            <w:r w:rsidRPr="000A7571">
              <w:rPr>
                <w:sz w:val="20"/>
                <w:szCs w:val="20"/>
              </w:rPr>
              <w:t xml:space="preserve"> and inclusion in the classroom; more open dialogue between adults relating to these themes too. </w:t>
            </w:r>
          </w:p>
          <w:p w14:paraId="4E62D922" w14:textId="77777777" w:rsidR="006E5809" w:rsidRPr="000A7571" w:rsidRDefault="006E5809" w:rsidP="000A7571">
            <w:pPr>
              <w:pStyle w:val="ListParagraph"/>
              <w:numPr>
                <w:ilvl w:val="0"/>
                <w:numId w:val="4"/>
              </w:numPr>
              <w:rPr>
                <w:sz w:val="20"/>
                <w:szCs w:val="20"/>
              </w:rPr>
            </w:pPr>
            <w:r w:rsidRPr="000A7571">
              <w:rPr>
                <w:sz w:val="20"/>
                <w:szCs w:val="20"/>
              </w:rPr>
              <w:t xml:space="preserve">Increased availability of diverse teaching materials, representing different voices and perspectives within the  </w:t>
            </w:r>
          </w:p>
          <w:p w14:paraId="0D99FF4A" w14:textId="175BC293" w:rsidR="008C74DE" w:rsidRPr="000A7571" w:rsidRDefault="006E5809" w:rsidP="000A7571">
            <w:pPr>
              <w:pStyle w:val="ListParagraph"/>
              <w:numPr>
                <w:ilvl w:val="0"/>
                <w:numId w:val="4"/>
              </w:numPr>
              <w:rPr>
                <w:sz w:val="20"/>
                <w:szCs w:val="20"/>
              </w:rPr>
            </w:pPr>
            <w:r w:rsidRPr="000A7571">
              <w:rPr>
                <w:sz w:val="20"/>
                <w:szCs w:val="20"/>
              </w:rPr>
              <w:t xml:space="preserve">Opportunities to explore the contributions of individual cultures towards Welsh history and modern-day Wales. </w:t>
            </w:r>
          </w:p>
        </w:tc>
      </w:tr>
      <w:tr w:rsidR="008C74DE" w:rsidRPr="008719AF" w14:paraId="26EAEBC0" w14:textId="77777777" w:rsidTr="00020043">
        <w:tc>
          <w:tcPr>
            <w:tcW w:w="5240" w:type="dxa"/>
            <w:gridSpan w:val="2"/>
            <w:shd w:val="clear" w:color="auto" w:fill="538135" w:themeFill="accent6" w:themeFillShade="BF"/>
          </w:tcPr>
          <w:p w14:paraId="3D2C6A28" w14:textId="324F4213" w:rsidR="008C74DE" w:rsidRPr="00C5565E" w:rsidRDefault="00C5565E" w:rsidP="00C5565E">
            <w:pPr>
              <w:pStyle w:val="ListParagraph"/>
              <w:numPr>
                <w:ilvl w:val="0"/>
                <w:numId w:val="30"/>
              </w:numPr>
              <w:jc w:val="center"/>
              <w:rPr>
                <w:b/>
                <w:bCs/>
                <w:lang w:val="cy-GB"/>
              </w:rPr>
            </w:pPr>
            <w:r w:rsidRPr="00C5565E">
              <w:rPr>
                <w:b/>
                <w:bCs/>
                <w:lang w:val="cy-GB"/>
              </w:rPr>
              <w:t>Gwerthuso</w:t>
            </w:r>
          </w:p>
        </w:tc>
        <w:tc>
          <w:tcPr>
            <w:tcW w:w="5216" w:type="dxa"/>
            <w:gridSpan w:val="2"/>
            <w:shd w:val="clear" w:color="auto" w:fill="538135" w:themeFill="accent6" w:themeFillShade="BF"/>
          </w:tcPr>
          <w:p w14:paraId="6BF16635" w14:textId="7CBD2246" w:rsidR="008C74DE" w:rsidRPr="00C5565E" w:rsidRDefault="00C5565E" w:rsidP="00C5565E">
            <w:pPr>
              <w:jc w:val="center"/>
              <w:rPr>
                <w:b/>
                <w:bCs/>
                <w:sz w:val="20"/>
                <w:szCs w:val="20"/>
              </w:rPr>
            </w:pPr>
            <w:r w:rsidRPr="00C5565E">
              <w:rPr>
                <w:b/>
                <w:bCs/>
                <w:sz w:val="20"/>
                <w:szCs w:val="20"/>
              </w:rPr>
              <w:t>4.</w:t>
            </w:r>
            <w:r>
              <w:rPr>
                <w:b/>
                <w:bCs/>
                <w:sz w:val="20"/>
                <w:szCs w:val="20"/>
              </w:rPr>
              <w:t xml:space="preserve"> </w:t>
            </w:r>
            <w:r w:rsidR="006E5809" w:rsidRPr="00C5565E">
              <w:rPr>
                <w:b/>
                <w:bCs/>
                <w:sz w:val="20"/>
                <w:szCs w:val="20"/>
              </w:rPr>
              <w:t>Evaluation</w:t>
            </w:r>
          </w:p>
        </w:tc>
      </w:tr>
      <w:tr w:rsidR="008C74DE" w:rsidRPr="008719AF" w14:paraId="56603B8F" w14:textId="77777777" w:rsidTr="00B35E54">
        <w:tc>
          <w:tcPr>
            <w:tcW w:w="5240" w:type="dxa"/>
            <w:gridSpan w:val="2"/>
          </w:tcPr>
          <w:p w14:paraId="1D62FF31" w14:textId="00005E31" w:rsidR="008C74DE" w:rsidRPr="000A7571" w:rsidRDefault="00741AF9" w:rsidP="000A7571">
            <w:pPr>
              <w:rPr>
                <w:sz w:val="20"/>
                <w:szCs w:val="20"/>
                <w:lang w:val="cy-GB"/>
              </w:rPr>
            </w:pPr>
            <w:r w:rsidRPr="000A7571">
              <w:rPr>
                <w:b/>
                <w:bCs/>
                <w:sz w:val="20"/>
                <w:szCs w:val="20"/>
                <w:lang w:val="cy-GB"/>
              </w:rPr>
              <w:t xml:space="preserve">Sleid 1 </w:t>
            </w:r>
            <w:r w:rsidRPr="000A7571">
              <w:rPr>
                <w:sz w:val="20"/>
                <w:szCs w:val="20"/>
                <w:lang w:val="cy-GB"/>
              </w:rPr>
              <w:t xml:space="preserve">Yn y fideo olaf, edrychais ar effaith y dysgu a'r addysgu mewn perthynas â'r datganiad o'r hyn sy'n bwysig: Mae cymdeithasau dynol yn gymhleth ac yn amrywiol, ac maen nhw’n cael eu llywio gan weithredoedd a chredoau plant yn ein hysgol. Yn rhan hon y cyflwyniad, byddaf yn edrych ar lwyddiant y prosiect a'n camau nesaf fel ysgol. </w:t>
            </w:r>
          </w:p>
        </w:tc>
        <w:tc>
          <w:tcPr>
            <w:tcW w:w="5216" w:type="dxa"/>
            <w:gridSpan w:val="2"/>
          </w:tcPr>
          <w:p w14:paraId="79E4B77D" w14:textId="22939EC5" w:rsidR="008C74DE" w:rsidRPr="000A7571" w:rsidRDefault="006E5809" w:rsidP="000A7571">
            <w:pPr>
              <w:rPr>
                <w:sz w:val="20"/>
                <w:szCs w:val="20"/>
              </w:rPr>
            </w:pPr>
            <w:r w:rsidRPr="000A7571">
              <w:rPr>
                <w:b/>
                <w:bCs/>
                <w:sz w:val="20"/>
                <w:szCs w:val="20"/>
              </w:rPr>
              <w:t xml:space="preserve">Slide 1 </w:t>
            </w:r>
            <w:r w:rsidRPr="000A7571">
              <w:rPr>
                <w:sz w:val="20"/>
                <w:szCs w:val="20"/>
              </w:rPr>
              <w:t xml:space="preserve">In the previous video I explored the impact that the teaching and learning in relation to </w:t>
            </w:r>
            <w:proofErr w:type="gramStart"/>
            <w:r w:rsidRPr="000A7571">
              <w:rPr>
                <w:sz w:val="20"/>
                <w:szCs w:val="20"/>
              </w:rPr>
              <w:t>the what</w:t>
            </w:r>
            <w:proofErr w:type="gramEnd"/>
            <w:r w:rsidRPr="000A7571">
              <w:rPr>
                <w:sz w:val="20"/>
                <w:szCs w:val="20"/>
              </w:rPr>
              <w:t xml:space="preserve"> matters statement: Human societies are complex and diverse, and shaped by human actions and beliefs had upon the children within our school. In this presentation I will reflect on the successes of the project and our next steps as a school. </w:t>
            </w:r>
          </w:p>
        </w:tc>
      </w:tr>
      <w:tr w:rsidR="008C74DE" w:rsidRPr="008719AF" w14:paraId="58130BF0" w14:textId="77777777" w:rsidTr="00B35E54">
        <w:tc>
          <w:tcPr>
            <w:tcW w:w="5240" w:type="dxa"/>
            <w:gridSpan w:val="2"/>
          </w:tcPr>
          <w:p w14:paraId="44D9AE3F" w14:textId="42A569AD" w:rsidR="008C74DE" w:rsidRPr="000A7571" w:rsidRDefault="00771A8C" w:rsidP="000A7571">
            <w:pPr>
              <w:rPr>
                <w:sz w:val="20"/>
                <w:szCs w:val="20"/>
                <w:lang w:val="cy-GB"/>
              </w:rPr>
            </w:pPr>
            <w:r w:rsidRPr="000A7571">
              <w:rPr>
                <w:b/>
                <w:bCs/>
                <w:sz w:val="20"/>
                <w:szCs w:val="20"/>
                <w:lang w:val="cy-GB"/>
              </w:rPr>
              <w:t>Sleid 2</w:t>
            </w:r>
            <w:r w:rsidRPr="000A7571">
              <w:rPr>
                <w:sz w:val="20"/>
                <w:szCs w:val="20"/>
                <w:lang w:val="cy-GB"/>
              </w:rPr>
              <w:t xml:space="preserve"> Llwyddiant allweddol ein prosiect oedd bod profiadau dysgu'r plant yn unol â gweledigaeth ein hysgol. Roedd cyfleoedd am brofiadau bywyd go iawn fel y gweithdai cynhwysiant AG, llawer o gyfleoedd i ddarganfod cysyniadau a syniadau newydd; roedd y profiadau dysgu yn greadigol ac yn hybu gwaith tîm, cyfeillgarwch ac adegau anhygoel. Mewn fideo arall soniais ein bod ni'n gofyn cwestiwn arall i'n hunain wrth gynllunio'r cwricwlwm: 'Dros y saith mlynedd nesaf, byddaf yn Ysgol Acrefair yn fwy nag unrhyw le arall, </w:t>
            </w:r>
            <w:r w:rsidRPr="000A7571">
              <w:rPr>
                <w:b/>
                <w:bCs/>
                <w:sz w:val="20"/>
                <w:szCs w:val="20"/>
                <w:lang w:val="cy-GB"/>
              </w:rPr>
              <w:t>beth fyddai'n cael profiad ohono</w:t>
            </w:r>
            <w:r w:rsidRPr="000A7571">
              <w:rPr>
                <w:sz w:val="20"/>
                <w:szCs w:val="20"/>
                <w:lang w:val="cy-GB"/>
              </w:rPr>
              <w:t xml:space="preserve"> </w:t>
            </w:r>
            <w:r w:rsidRPr="000A7571">
              <w:rPr>
                <w:b/>
                <w:bCs/>
                <w:sz w:val="20"/>
                <w:szCs w:val="20"/>
                <w:lang w:val="cy-GB"/>
              </w:rPr>
              <w:t xml:space="preserve">yn ystod fy amser yma?' </w:t>
            </w:r>
            <w:r w:rsidRPr="000A7571">
              <w:rPr>
                <w:sz w:val="20"/>
                <w:szCs w:val="20"/>
                <w:lang w:val="cy-GB"/>
              </w:rPr>
              <w:t xml:space="preserve">Wrth feddwl am y peth, os yw'r plant yn cael profiad o'r amrywiaeth o brofiadau dysgu yn ein hymholiad, sef 'Sut allwn ni sicrhau nad oes neb o'r tu allan yn ein hysgol' - teimlwn y byddan nhw'n cymryd camau i'r cyfeiriad iawn tuag at fod yn ddinasyddion egwyddorol, gwybodus yng Nghymru a'r byd. </w:t>
            </w:r>
          </w:p>
        </w:tc>
        <w:tc>
          <w:tcPr>
            <w:tcW w:w="5216" w:type="dxa"/>
            <w:gridSpan w:val="2"/>
          </w:tcPr>
          <w:p w14:paraId="6DFE83CC" w14:textId="0A5D2899" w:rsidR="008C74DE" w:rsidRPr="000A7571" w:rsidRDefault="006E5809" w:rsidP="000A7571">
            <w:pPr>
              <w:rPr>
                <w:b/>
                <w:bCs/>
                <w:sz w:val="20"/>
                <w:szCs w:val="20"/>
              </w:rPr>
            </w:pPr>
            <w:r w:rsidRPr="000A7571">
              <w:rPr>
                <w:b/>
                <w:bCs/>
                <w:sz w:val="20"/>
                <w:szCs w:val="20"/>
              </w:rPr>
              <w:t>Slide 2</w:t>
            </w:r>
            <w:r w:rsidRPr="000A7571">
              <w:rPr>
                <w:sz w:val="20"/>
                <w:szCs w:val="20"/>
              </w:rPr>
              <w:t xml:space="preserve"> A key success of our project was that the learning experiences children had were in line with our school vision. There were opportunities for real life experiences such as the inclusion PE workshops, lots of opportunities to discover new concepts and ideas; learning experiences were creative and promoted teamwork, </w:t>
            </w:r>
            <w:proofErr w:type="gramStart"/>
            <w:r w:rsidRPr="000A7571">
              <w:rPr>
                <w:sz w:val="20"/>
                <w:szCs w:val="20"/>
              </w:rPr>
              <w:t>friendship</w:t>
            </w:r>
            <w:proofErr w:type="gramEnd"/>
            <w:r w:rsidRPr="000A7571">
              <w:rPr>
                <w:sz w:val="20"/>
                <w:szCs w:val="20"/>
              </w:rPr>
              <w:t xml:space="preserve"> and magic moments. In a previous video I mentioned that when considering our curriculum design, we ask ourselves the question: </w:t>
            </w:r>
            <w:r w:rsidRPr="000A7571">
              <w:rPr>
                <w:sz w:val="20"/>
                <w:szCs w:val="20"/>
                <w:lang w:val="en-US"/>
              </w:rPr>
              <w:t xml:space="preserve">‘Over the next 7 years I will be at Ysgol Acrefair more than any other place, what will I experience whilst I </w:t>
            </w:r>
            <w:r w:rsidRPr="000A7571">
              <w:rPr>
                <w:b/>
                <w:bCs/>
                <w:sz w:val="20"/>
                <w:szCs w:val="20"/>
                <w:lang w:val="en-US"/>
              </w:rPr>
              <w:t xml:space="preserve">am here?’ </w:t>
            </w:r>
            <w:r w:rsidRPr="000A7571">
              <w:rPr>
                <w:b/>
                <w:bCs/>
                <w:sz w:val="20"/>
                <w:szCs w:val="20"/>
              </w:rPr>
              <w:t xml:space="preserve">Upon reflection we feel that if </w:t>
            </w:r>
            <w:proofErr w:type="gramStart"/>
            <w:r w:rsidRPr="000A7571">
              <w:rPr>
                <w:b/>
                <w:bCs/>
                <w:sz w:val="20"/>
                <w:szCs w:val="20"/>
              </w:rPr>
              <w:t>all of</w:t>
            </w:r>
            <w:proofErr w:type="gramEnd"/>
            <w:r w:rsidRPr="000A7571">
              <w:rPr>
                <w:b/>
                <w:bCs/>
                <w:sz w:val="20"/>
                <w:szCs w:val="20"/>
              </w:rPr>
              <w:t xml:space="preserve"> our children experience the range of learning experiences that were</w:t>
            </w:r>
            <w:r w:rsidRPr="000A7571">
              <w:rPr>
                <w:sz w:val="20"/>
                <w:szCs w:val="20"/>
              </w:rPr>
              <w:t xml:space="preserve"> incorporated into our inquiry ‘How can we ensure that there are no outsiders in our school?’- they will be taking steps in the right direction towards becoming ethical, informed citizens of </w:t>
            </w:r>
            <w:r w:rsidRPr="000A7571">
              <w:rPr>
                <w:sz w:val="20"/>
                <w:szCs w:val="20"/>
              </w:rPr>
              <w:t>Wales</w:t>
            </w:r>
            <w:r w:rsidRPr="000A7571">
              <w:rPr>
                <w:sz w:val="20"/>
                <w:szCs w:val="20"/>
              </w:rPr>
              <w:t xml:space="preserve"> and the world</w:t>
            </w:r>
          </w:p>
        </w:tc>
      </w:tr>
      <w:tr w:rsidR="008C74DE" w:rsidRPr="008719AF" w14:paraId="352F24B8" w14:textId="77777777" w:rsidTr="00B35E54">
        <w:tc>
          <w:tcPr>
            <w:tcW w:w="5240" w:type="dxa"/>
            <w:gridSpan w:val="2"/>
          </w:tcPr>
          <w:p w14:paraId="4373960A" w14:textId="77777777" w:rsidR="00EF4549" w:rsidRPr="000A7571" w:rsidRDefault="00EF4549" w:rsidP="000A7571">
            <w:pPr>
              <w:spacing w:after="0" w:line="240" w:lineRule="auto"/>
              <w:rPr>
                <w:sz w:val="20"/>
                <w:szCs w:val="20"/>
                <w:lang w:val="cy-GB"/>
              </w:rPr>
            </w:pPr>
            <w:r w:rsidRPr="000A7571">
              <w:rPr>
                <w:b/>
                <w:bCs/>
                <w:sz w:val="20"/>
                <w:szCs w:val="20"/>
                <w:lang w:val="cy-GB"/>
              </w:rPr>
              <w:t>Sleid 3</w:t>
            </w:r>
            <w:r w:rsidRPr="000A7571">
              <w:rPr>
                <w:sz w:val="20"/>
                <w:szCs w:val="20"/>
                <w:lang w:val="cy-GB"/>
              </w:rPr>
              <w:t xml:space="preserve"> Mae ein gwaith hyd yma eleni wedi arwain at: </w:t>
            </w:r>
          </w:p>
          <w:p w14:paraId="444FE51C"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Ddatblygu amgylcheddau dosbarth ble mae pob plentyn yn cael ei gynrychioli, waeth beth yw ei gefndir.</w:t>
            </w:r>
          </w:p>
          <w:p w14:paraId="48153717"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 xml:space="preserve">Gallu cynyddol plant i werthfawrogi a dathlu gwahaniaeth, a datblygu mwy o ymwybyddiaeth o amrywiaeth ddiwylliannol. </w:t>
            </w:r>
          </w:p>
          <w:p w14:paraId="70EF57FA"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 xml:space="preserve">Cyfleoedd am ddysgu ble mae plant wedi gallu rhannu a dathlu eu nodweddion unigryw. </w:t>
            </w:r>
          </w:p>
          <w:p w14:paraId="290EFDDE"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 xml:space="preserve">Cyfleoedd i blant fynd i'r afael â themâu parch a derbyn mewn amrywiol ffyrdd. </w:t>
            </w:r>
          </w:p>
          <w:p w14:paraId="3F2E04CA"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 xml:space="preserve">Deialog sy'n fwy agored rhwng y plant am amrywiaeth, tegwch a chynhwysiant yn y dosbarth; mwy o ddeialog agored rhwng oedolion am y themâu hyn hefyd. </w:t>
            </w:r>
          </w:p>
          <w:p w14:paraId="637A9CBC" w14:textId="77777777" w:rsidR="00EF4549" w:rsidRPr="000A7571" w:rsidRDefault="00EF4549" w:rsidP="000A7571">
            <w:pPr>
              <w:pStyle w:val="ListParagraph"/>
              <w:numPr>
                <w:ilvl w:val="0"/>
                <w:numId w:val="25"/>
              </w:numPr>
              <w:suppressAutoHyphens/>
              <w:rPr>
                <w:sz w:val="20"/>
                <w:szCs w:val="20"/>
                <w:lang w:val="cy-GB"/>
              </w:rPr>
            </w:pPr>
            <w:r w:rsidRPr="000A7571">
              <w:rPr>
                <w:sz w:val="20"/>
                <w:szCs w:val="20"/>
                <w:lang w:val="cy-GB"/>
              </w:rPr>
              <w:t xml:space="preserve">Mwy o ddeunyddiau addysgu amrywiol ar gael, sy'n dangos gwahanol leisiau a safbwyntiau yn yr ysgol. </w:t>
            </w:r>
          </w:p>
          <w:p w14:paraId="6DBDE681" w14:textId="0999B0F3" w:rsidR="008C74DE" w:rsidRPr="00B76189" w:rsidRDefault="00EF4549" w:rsidP="000A7571">
            <w:pPr>
              <w:pStyle w:val="ListParagraph"/>
              <w:numPr>
                <w:ilvl w:val="0"/>
                <w:numId w:val="25"/>
              </w:numPr>
              <w:suppressAutoHyphens/>
              <w:rPr>
                <w:sz w:val="20"/>
                <w:szCs w:val="20"/>
                <w:lang w:val="cy-GB"/>
              </w:rPr>
            </w:pPr>
            <w:r w:rsidRPr="000A7571">
              <w:rPr>
                <w:sz w:val="20"/>
                <w:szCs w:val="20"/>
                <w:lang w:val="cy-GB"/>
              </w:rPr>
              <w:lastRenderedPageBreak/>
              <w:t xml:space="preserve">Cyfleoedd i edrych ar gyfraniadau diwylliannau unigol at hanes Cymru a'r Cymru gyfoes. </w:t>
            </w:r>
          </w:p>
        </w:tc>
        <w:tc>
          <w:tcPr>
            <w:tcW w:w="5216" w:type="dxa"/>
            <w:gridSpan w:val="2"/>
          </w:tcPr>
          <w:p w14:paraId="01FCE9AA" w14:textId="77777777" w:rsidR="006E5809" w:rsidRPr="000A7571" w:rsidRDefault="006E5809" w:rsidP="000A7571">
            <w:pPr>
              <w:rPr>
                <w:sz w:val="20"/>
                <w:szCs w:val="20"/>
              </w:rPr>
            </w:pPr>
            <w:r w:rsidRPr="000A7571">
              <w:rPr>
                <w:b/>
                <w:bCs/>
                <w:sz w:val="20"/>
                <w:szCs w:val="20"/>
              </w:rPr>
              <w:lastRenderedPageBreak/>
              <w:t>Slide 3</w:t>
            </w:r>
            <w:r w:rsidRPr="000A7571">
              <w:rPr>
                <w:sz w:val="20"/>
                <w:szCs w:val="20"/>
              </w:rPr>
              <w:t xml:space="preserve"> The work that we have done this year has led to: </w:t>
            </w:r>
          </w:p>
          <w:p w14:paraId="5E9CD022" w14:textId="77777777" w:rsidR="006E5809" w:rsidRPr="000A7571" w:rsidRDefault="006E5809" w:rsidP="000A7571">
            <w:pPr>
              <w:pStyle w:val="ListParagraph"/>
              <w:numPr>
                <w:ilvl w:val="0"/>
                <w:numId w:val="1"/>
              </w:numPr>
              <w:rPr>
                <w:sz w:val="20"/>
                <w:szCs w:val="20"/>
              </w:rPr>
            </w:pPr>
            <w:r w:rsidRPr="000A7571">
              <w:rPr>
                <w:sz w:val="20"/>
                <w:szCs w:val="20"/>
              </w:rPr>
              <w:t>The development of classroom environments where all children are represented, regardless of their background.</w:t>
            </w:r>
          </w:p>
          <w:p w14:paraId="40E99D18" w14:textId="77777777" w:rsidR="006E5809" w:rsidRPr="000A7571" w:rsidRDefault="006E5809" w:rsidP="000A7571">
            <w:pPr>
              <w:pStyle w:val="ListParagraph"/>
              <w:numPr>
                <w:ilvl w:val="0"/>
                <w:numId w:val="1"/>
              </w:numPr>
              <w:rPr>
                <w:sz w:val="20"/>
                <w:szCs w:val="20"/>
              </w:rPr>
            </w:pPr>
            <w:r w:rsidRPr="000A7571">
              <w:rPr>
                <w:sz w:val="20"/>
                <w:szCs w:val="20"/>
              </w:rPr>
              <w:t xml:space="preserve">Our children’s increased ability to appreciate and celebrate difference, </w:t>
            </w:r>
            <w:proofErr w:type="gramStart"/>
            <w:r w:rsidRPr="000A7571">
              <w:rPr>
                <w:sz w:val="20"/>
                <w:szCs w:val="20"/>
              </w:rPr>
              <w:t>and  the</w:t>
            </w:r>
            <w:proofErr w:type="gramEnd"/>
            <w:r w:rsidRPr="000A7571">
              <w:rPr>
                <w:sz w:val="20"/>
                <w:szCs w:val="20"/>
              </w:rPr>
              <w:t xml:space="preserve"> development of more awareness of cultural diversity. </w:t>
            </w:r>
          </w:p>
          <w:p w14:paraId="5D3C6C0C" w14:textId="77777777" w:rsidR="006E5809" w:rsidRPr="000A7571" w:rsidRDefault="006E5809" w:rsidP="000A7571">
            <w:pPr>
              <w:pStyle w:val="ListParagraph"/>
              <w:numPr>
                <w:ilvl w:val="0"/>
                <w:numId w:val="1"/>
              </w:numPr>
              <w:rPr>
                <w:sz w:val="20"/>
                <w:szCs w:val="20"/>
              </w:rPr>
            </w:pPr>
            <w:r w:rsidRPr="000A7571">
              <w:rPr>
                <w:sz w:val="20"/>
                <w:szCs w:val="20"/>
              </w:rPr>
              <w:t xml:space="preserve">Opportunities for peer learning where children have been able to share and celebrate their uniqueness. </w:t>
            </w:r>
          </w:p>
          <w:p w14:paraId="7209E964" w14:textId="77777777" w:rsidR="006E5809" w:rsidRPr="000A7571" w:rsidRDefault="006E5809" w:rsidP="000A7571">
            <w:pPr>
              <w:pStyle w:val="ListParagraph"/>
              <w:numPr>
                <w:ilvl w:val="0"/>
                <w:numId w:val="1"/>
              </w:numPr>
              <w:rPr>
                <w:sz w:val="20"/>
                <w:szCs w:val="20"/>
              </w:rPr>
            </w:pPr>
            <w:r w:rsidRPr="000A7571">
              <w:rPr>
                <w:sz w:val="20"/>
                <w:szCs w:val="20"/>
              </w:rPr>
              <w:t xml:space="preserve">Opportunities for children to engage with the themes of respect acceptance in various ways. </w:t>
            </w:r>
          </w:p>
          <w:p w14:paraId="014B83CA" w14:textId="77777777" w:rsidR="006E5809" w:rsidRPr="000A7571" w:rsidRDefault="006E5809" w:rsidP="000A7571">
            <w:pPr>
              <w:pStyle w:val="ListParagraph"/>
              <w:numPr>
                <w:ilvl w:val="0"/>
                <w:numId w:val="1"/>
              </w:numPr>
              <w:rPr>
                <w:sz w:val="20"/>
                <w:szCs w:val="20"/>
              </w:rPr>
            </w:pPr>
            <w:r w:rsidRPr="000A7571">
              <w:rPr>
                <w:sz w:val="20"/>
                <w:szCs w:val="20"/>
              </w:rPr>
              <w:t xml:space="preserve">More open dialogue between the children relating to diversity, </w:t>
            </w:r>
            <w:proofErr w:type="gramStart"/>
            <w:r w:rsidRPr="000A7571">
              <w:rPr>
                <w:sz w:val="20"/>
                <w:szCs w:val="20"/>
              </w:rPr>
              <w:t>equity</w:t>
            </w:r>
            <w:proofErr w:type="gramEnd"/>
            <w:r w:rsidRPr="000A7571">
              <w:rPr>
                <w:sz w:val="20"/>
                <w:szCs w:val="20"/>
              </w:rPr>
              <w:t xml:space="preserve"> and inclusion in the classroom; more open dialogue between adults relating to these themes too. </w:t>
            </w:r>
          </w:p>
          <w:p w14:paraId="490B8392" w14:textId="77777777" w:rsidR="006E5809" w:rsidRPr="000A7571" w:rsidRDefault="006E5809" w:rsidP="000A7571">
            <w:pPr>
              <w:pStyle w:val="ListParagraph"/>
              <w:numPr>
                <w:ilvl w:val="0"/>
                <w:numId w:val="1"/>
              </w:numPr>
              <w:rPr>
                <w:sz w:val="20"/>
                <w:szCs w:val="20"/>
              </w:rPr>
            </w:pPr>
            <w:r w:rsidRPr="000A7571">
              <w:rPr>
                <w:sz w:val="20"/>
                <w:szCs w:val="20"/>
              </w:rPr>
              <w:lastRenderedPageBreak/>
              <w:t xml:space="preserve">Increased availability of diverse teaching materials, representing different voices and perspectives within the school. </w:t>
            </w:r>
          </w:p>
          <w:p w14:paraId="2940C76B" w14:textId="6AB10C9F" w:rsidR="008C74DE" w:rsidRPr="000A7571" w:rsidRDefault="006E5809" w:rsidP="000A7571">
            <w:pPr>
              <w:pStyle w:val="ListParagraph"/>
              <w:numPr>
                <w:ilvl w:val="0"/>
                <w:numId w:val="1"/>
              </w:numPr>
              <w:rPr>
                <w:sz w:val="20"/>
                <w:szCs w:val="20"/>
              </w:rPr>
            </w:pPr>
            <w:r w:rsidRPr="000A7571">
              <w:rPr>
                <w:sz w:val="20"/>
                <w:szCs w:val="20"/>
              </w:rPr>
              <w:t xml:space="preserve">Opportunities to explore the contributions of individual cultures towards Welsh history and modern-day Wales. </w:t>
            </w:r>
          </w:p>
        </w:tc>
      </w:tr>
      <w:tr w:rsidR="008C74DE" w:rsidRPr="008719AF" w14:paraId="650BB7E5" w14:textId="77777777" w:rsidTr="00B35E54">
        <w:tc>
          <w:tcPr>
            <w:tcW w:w="5240" w:type="dxa"/>
            <w:gridSpan w:val="2"/>
          </w:tcPr>
          <w:p w14:paraId="6CA0804E" w14:textId="02D693B0" w:rsidR="008C74DE" w:rsidRPr="000A7571" w:rsidRDefault="00B051F0" w:rsidP="000A7571">
            <w:pPr>
              <w:rPr>
                <w:sz w:val="20"/>
                <w:szCs w:val="20"/>
                <w:lang w:val="cy-GB"/>
              </w:rPr>
            </w:pPr>
            <w:r w:rsidRPr="000A7571">
              <w:rPr>
                <w:b/>
                <w:bCs/>
                <w:sz w:val="20"/>
                <w:szCs w:val="20"/>
                <w:lang w:val="cy-GB"/>
              </w:rPr>
              <w:t xml:space="preserve">Sleid 4  </w:t>
            </w:r>
            <w:r w:rsidRPr="000A7571">
              <w:rPr>
                <w:sz w:val="20"/>
                <w:szCs w:val="20"/>
                <w:lang w:val="cy-GB"/>
              </w:rPr>
              <w:t xml:space="preserve">Yn ystod ein trafodaethau proffesiynol, fe ddaru ni ystyried a oedd ein hymholiad ysgol gyfan wedi cynnwys pob un o'r egwyddorion cynnydd. Petaen ni'n ailadrodd yr ymholiad, teimlwn y byddai plant yn cael cyfleoedd i gynyddu ehangder a dyfnder eu gwybodaeth wrth iddynt symud drwy'r ysgol - byddai cyfleoedd hefyd iddynt ailymweld â chysyniadau gyda mwy o her. Y cam nesaf i ni yw mynd ati'n fwy gofalus i fapio'r cysyniadau a gafodd sylw - er enghraifft, trafodwyd cydraddoldeb rhywedd ym Mlynyddoedd 2 a 5; felly hoffem ofalu bod yr athrawon hyn yn cael cyfle am drafodaeth broffesiynol ble gallant feddwl am gwestiynau a dealltwriaeth y plant a bod hyn yn dylanwadu ar eu cynllunio yn y dyfodol. Hoffem gynnwys plant yn y broses hon hefyd. Er ein bod ni'n awyddus i barhau i hybu ein gwaith 'Neb o'r tu allan', rydym yn ystyried a yw'n briodol bod hyn yn ymholiad dros bythefnos. A fyddai'n fwy effeithiol i'w wneud yn brosiect parhaus sy'n rhedeg fel llinyn aur drwy ein cwricwlwm - teimlwn y gallai hyn helpu'r plant i wneud cysylltiadau a throsglwyddo'r dysgu i gyd-destunau newydd. </w:t>
            </w:r>
          </w:p>
        </w:tc>
        <w:tc>
          <w:tcPr>
            <w:tcW w:w="5216" w:type="dxa"/>
            <w:gridSpan w:val="2"/>
          </w:tcPr>
          <w:p w14:paraId="64672BE4" w14:textId="1272E72D" w:rsidR="008C74DE" w:rsidRPr="000A7571" w:rsidRDefault="006E5809" w:rsidP="000A7571">
            <w:pPr>
              <w:rPr>
                <w:b/>
                <w:bCs/>
                <w:sz w:val="20"/>
                <w:szCs w:val="20"/>
              </w:rPr>
            </w:pPr>
            <w:r w:rsidRPr="000A7571">
              <w:rPr>
                <w:b/>
                <w:bCs/>
                <w:sz w:val="20"/>
                <w:szCs w:val="20"/>
              </w:rPr>
              <w:t xml:space="preserve">Slide 4 </w:t>
            </w:r>
            <w:r w:rsidRPr="000A7571">
              <w:rPr>
                <w:sz w:val="20"/>
                <w:szCs w:val="20"/>
              </w:rPr>
              <w:t>Within our Professional Discussions we considered whether our whole school inquiry had included each of the principles of progression.</w:t>
            </w:r>
            <w:r w:rsidRPr="000A7571">
              <w:rPr>
                <w:b/>
                <w:bCs/>
                <w:sz w:val="20"/>
                <w:szCs w:val="20"/>
              </w:rPr>
              <w:t xml:space="preserve"> </w:t>
            </w:r>
            <w:r w:rsidRPr="000A7571">
              <w:rPr>
                <w:sz w:val="20"/>
                <w:szCs w:val="20"/>
              </w:rPr>
              <w:t xml:space="preserve">We feel that if the inquiry was to be repeated children would have opportunities to increase the breadth and depth of their knowledge as they moved through the school- they would also have opportunities to revisit concepts with an increasing level of challenge. Our next step is to more carefully map the concepts that were explored- for example gender equality was discussed in Years 2 and 5; </w:t>
            </w:r>
            <w:proofErr w:type="gramStart"/>
            <w:r w:rsidRPr="000A7571">
              <w:rPr>
                <w:sz w:val="20"/>
                <w:szCs w:val="20"/>
              </w:rPr>
              <w:t>therefore</w:t>
            </w:r>
            <w:proofErr w:type="gramEnd"/>
            <w:r w:rsidRPr="000A7571">
              <w:rPr>
                <w:sz w:val="20"/>
                <w:szCs w:val="20"/>
              </w:rPr>
              <w:t xml:space="preserve"> we would like to ensure that these teachers have the opportunity for professional dialogue where they can reflect on the children’s questions and understanding so that this can influence future planning. We would like to involve the children in this process too. Whilst we are keen to continue to promote our ‘No Outsiders’ work, we are considering whether this being a </w:t>
            </w:r>
            <w:proofErr w:type="gramStart"/>
            <w:r w:rsidRPr="000A7571">
              <w:rPr>
                <w:sz w:val="20"/>
                <w:szCs w:val="20"/>
              </w:rPr>
              <w:t>two week</w:t>
            </w:r>
            <w:proofErr w:type="gramEnd"/>
            <w:r w:rsidRPr="000A7571">
              <w:rPr>
                <w:sz w:val="20"/>
                <w:szCs w:val="20"/>
              </w:rPr>
              <w:t xml:space="preserve"> inquiry is appropriate, or whether it would be more effective to make this an ongoing project that runs as a golden thread through our curriculum- we feel this might help the children to make connections and to transfer learning into new contexts. </w:t>
            </w:r>
          </w:p>
        </w:tc>
      </w:tr>
      <w:tr w:rsidR="008C74DE" w:rsidRPr="008719AF" w14:paraId="4BB29CB0" w14:textId="77777777" w:rsidTr="00B35E54">
        <w:tc>
          <w:tcPr>
            <w:tcW w:w="5240" w:type="dxa"/>
            <w:gridSpan w:val="2"/>
          </w:tcPr>
          <w:p w14:paraId="499F7FEA" w14:textId="77777777" w:rsidR="000A7571" w:rsidRPr="000A7571" w:rsidRDefault="000A7571" w:rsidP="000A7571">
            <w:pPr>
              <w:spacing w:after="0" w:line="240" w:lineRule="auto"/>
              <w:rPr>
                <w:sz w:val="20"/>
                <w:szCs w:val="20"/>
                <w:lang w:val="cy-GB"/>
              </w:rPr>
            </w:pPr>
            <w:r w:rsidRPr="000A7571">
              <w:rPr>
                <w:b/>
                <w:bCs/>
                <w:sz w:val="20"/>
                <w:szCs w:val="20"/>
                <w:lang w:val="cy-GB"/>
              </w:rPr>
              <w:t xml:space="preserve">Sleid 5 </w:t>
            </w:r>
            <w:r w:rsidRPr="000A7571">
              <w:rPr>
                <w:sz w:val="20"/>
                <w:szCs w:val="20"/>
                <w:lang w:val="cy-GB"/>
              </w:rPr>
              <w:t>Sut allwn ni wreiddio 'Neb o'r tu allan' fel Edefyn Aur yn ein cwricwlwm a'r ysgol? Datblygiad Proffesiynol: Chwilio'n gyson am adnoddau a hyfforddiant i gyfoethogi eich dealltwriaeth o amrywiaeth mewn ysgolion a'n cymuned i sicrhau y gallwn roi'r arferion gorau ar waith. Partneriaethau Cymunedol: Cydweithio â sefydliadau neu arbenigwyr lleol i ddod â safbwyntiau gwahanol i'r dosbarth. Mae cydweithio yn allweddol: Gweithio gyda chydweithwyr i rannu adnoddau, syniadau a strategaethau. ⁠Deialog broffesiynol: Edrych ar yr Egwyddorion Cynnydd a gofalu bod ein dull gweithredu yn seiliedig arnynt. Dechrau ar raddfa fach a chydnabod ble mae angen gwneud newidiadau: </w:t>
            </w:r>
          </w:p>
          <w:p w14:paraId="06FB120C" w14:textId="77777777" w:rsidR="000A7571" w:rsidRPr="000A7571" w:rsidRDefault="000A7571" w:rsidP="000A7571">
            <w:pPr>
              <w:pStyle w:val="ListParagraph"/>
              <w:numPr>
                <w:ilvl w:val="0"/>
                <w:numId w:val="25"/>
              </w:numPr>
              <w:suppressAutoHyphens/>
              <w:rPr>
                <w:sz w:val="20"/>
                <w:szCs w:val="20"/>
                <w:lang w:val="cy-GB"/>
              </w:rPr>
            </w:pPr>
            <w:r w:rsidRPr="000A7571">
              <w:rPr>
                <w:sz w:val="20"/>
                <w:szCs w:val="20"/>
                <w:lang w:val="cy-GB"/>
              </w:rPr>
              <w:t xml:space="preserve">Dechrau drwy wneud newidiadau bach, a chynnwys mwy o gynnwys amrywiol yn raddol. </w:t>
            </w:r>
          </w:p>
          <w:p w14:paraId="68F00842" w14:textId="77777777" w:rsidR="000A7571" w:rsidRPr="000A7571" w:rsidRDefault="000A7571" w:rsidP="000A7571">
            <w:pPr>
              <w:pStyle w:val="ListParagraph"/>
              <w:numPr>
                <w:ilvl w:val="0"/>
                <w:numId w:val="25"/>
              </w:numPr>
              <w:suppressAutoHyphens/>
              <w:rPr>
                <w:sz w:val="20"/>
                <w:szCs w:val="20"/>
                <w:lang w:val="cy-GB"/>
              </w:rPr>
            </w:pPr>
            <w:r w:rsidRPr="000A7571">
              <w:rPr>
                <w:sz w:val="20"/>
                <w:szCs w:val="20"/>
                <w:lang w:val="cy-GB"/>
              </w:rPr>
              <w:t>Bod yn agored i ddysgu: Cael gwybodaeth am arferion gwahanol a myfyrio'n gyson.</w:t>
            </w:r>
          </w:p>
          <w:p w14:paraId="5B79CB21" w14:textId="77777777" w:rsidR="000A7571" w:rsidRPr="000A7571" w:rsidRDefault="000A7571" w:rsidP="000A7571">
            <w:pPr>
              <w:pStyle w:val="ListParagraph"/>
              <w:numPr>
                <w:ilvl w:val="0"/>
                <w:numId w:val="25"/>
              </w:numPr>
              <w:suppressAutoHyphens/>
              <w:rPr>
                <w:sz w:val="20"/>
                <w:szCs w:val="20"/>
                <w:lang w:val="cy-GB"/>
              </w:rPr>
            </w:pPr>
            <w:r w:rsidRPr="000A7571">
              <w:rPr>
                <w:sz w:val="20"/>
                <w:szCs w:val="20"/>
                <w:lang w:val="cy-GB"/>
              </w:rPr>
              <w:t xml:space="preserve">Bod yn agored i drafod o fewn cymuned yr ysgol. </w:t>
            </w:r>
          </w:p>
          <w:p w14:paraId="6A729431" w14:textId="77777777" w:rsidR="000A7571" w:rsidRPr="000A7571" w:rsidRDefault="000A7571" w:rsidP="000A7571">
            <w:pPr>
              <w:pStyle w:val="ListParagraph"/>
              <w:numPr>
                <w:ilvl w:val="0"/>
                <w:numId w:val="25"/>
              </w:numPr>
              <w:suppressAutoHyphens/>
              <w:rPr>
                <w:sz w:val="20"/>
                <w:szCs w:val="20"/>
                <w:lang w:val="cy-GB"/>
              </w:rPr>
            </w:pPr>
            <w:r w:rsidRPr="000A7571">
              <w:rPr>
                <w:sz w:val="20"/>
                <w:szCs w:val="20"/>
                <w:lang w:val="cy-GB"/>
              </w:rPr>
              <w:t>Mynd ati i chwilio am gyfleoedd i ddathlu amrywiaeth. </w:t>
            </w:r>
          </w:p>
          <w:p w14:paraId="0D9AC5E1" w14:textId="113A9723" w:rsidR="008C74DE" w:rsidRPr="00B76189" w:rsidRDefault="000A7571" w:rsidP="000A7571">
            <w:pPr>
              <w:pStyle w:val="ListParagraph"/>
              <w:numPr>
                <w:ilvl w:val="0"/>
                <w:numId w:val="25"/>
              </w:numPr>
              <w:suppressAutoHyphens/>
              <w:rPr>
                <w:sz w:val="20"/>
                <w:szCs w:val="20"/>
                <w:lang w:val="cy-GB"/>
              </w:rPr>
            </w:pPr>
            <w:r w:rsidRPr="000A7571">
              <w:rPr>
                <w:sz w:val="20"/>
                <w:szCs w:val="20"/>
                <w:lang w:val="cy-GB"/>
              </w:rPr>
              <w:t>Defnyddio cyfoeth safbwyntiau a phrofiadau amrywiol o fewn y cwricwlwm.</w:t>
            </w:r>
          </w:p>
        </w:tc>
        <w:tc>
          <w:tcPr>
            <w:tcW w:w="5216" w:type="dxa"/>
            <w:gridSpan w:val="2"/>
          </w:tcPr>
          <w:p w14:paraId="5FF9CFBD" w14:textId="77777777" w:rsidR="006E5809" w:rsidRPr="000A7571" w:rsidRDefault="006E5809" w:rsidP="000A7571">
            <w:pPr>
              <w:rPr>
                <w:sz w:val="20"/>
                <w:szCs w:val="20"/>
              </w:rPr>
            </w:pPr>
            <w:r w:rsidRPr="000A7571">
              <w:rPr>
                <w:b/>
                <w:bCs/>
                <w:sz w:val="20"/>
                <w:szCs w:val="20"/>
              </w:rPr>
              <w:t xml:space="preserve">Slide 5 </w:t>
            </w:r>
            <w:r w:rsidRPr="000A7571">
              <w:rPr>
                <w:sz w:val="20"/>
                <w:szCs w:val="20"/>
              </w:rPr>
              <w:t>How can we embed ‘No Outsiders’ as a Golden Thread in our curriculum and school? Professional Development: Continuously seek resources and training to enhance your understanding of diversity in schools and our community to ensure that we can implement best practices. Community Partnerships: Collaborate with local organisations or experts to bring diverse perspectives into the classroom. Collaboration is key: Working with colleagues to share resources, ideas, and strategies. Professional dialogue: To explore the principles of progression and ensure that our approach is underpinned by these. Start Small and recognising where changes need to be made: </w:t>
            </w:r>
          </w:p>
          <w:p w14:paraId="0DA36E7D" w14:textId="77777777" w:rsidR="006E5809" w:rsidRPr="000A7571" w:rsidRDefault="006E5809" w:rsidP="000A7571">
            <w:pPr>
              <w:pStyle w:val="ListParagraph"/>
              <w:numPr>
                <w:ilvl w:val="0"/>
                <w:numId w:val="1"/>
              </w:numPr>
              <w:rPr>
                <w:sz w:val="20"/>
                <w:szCs w:val="20"/>
              </w:rPr>
            </w:pPr>
            <w:r w:rsidRPr="000A7571">
              <w:rPr>
                <w:sz w:val="20"/>
                <w:szCs w:val="20"/>
              </w:rPr>
              <w:t xml:space="preserve">Begin by making incremental changes, gradually incorporating more diverse content. </w:t>
            </w:r>
          </w:p>
          <w:p w14:paraId="51D2694E" w14:textId="77777777" w:rsidR="006E5809" w:rsidRPr="000A7571" w:rsidRDefault="006E5809" w:rsidP="000A7571">
            <w:pPr>
              <w:pStyle w:val="ListParagraph"/>
              <w:numPr>
                <w:ilvl w:val="0"/>
                <w:numId w:val="1"/>
              </w:numPr>
              <w:rPr>
                <w:sz w:val="20"/>
                <w:szCs w:val="20"/>
              </w:rPr>
            </w:pPr>
            <w:r w:rsidRPr="000A7571">
              <w:rPr>
                <w:sz w:val="20"/>
                <w:szCs w:val="20"/>
              </w:rPr>
              <w:t>Be Open to Learning: Stay informed about different practices and engage in ongoing reflection and growth.</w:t>
            </w:r>
          </w:p>
          <w:p w14:paraId="101EC282" w14:textId="77777777" w:rsidR="006E5809" w:rsidRPr="000A7571" w:rsidRDefault="006E5809" w:rsidP="000A7571">
            <w:pPr>
              <w:pStyle w:val="ListParagraph"/>
              <w:numPr>
                <w:ilvl w:val="0"/>
                <w:numId w:val="1"/>
              </w:numPr>
              <w:rPr>
                <w:sz w:val="20"/>
                <w:szCs w:val="20"/>
              </w:rPr>
            </w:pPr>
            <w:r w:rsidRPr="000A7571">
              <w:rPr>
                <w:sz w:val="20"/>
                <w:szCs w:val="20"/>
              </w:rPr>
              <w:t xml:space="preserve">Be open to dialogue with our school community. </w:t>
            </w:r>
          </w:p>
          <w:p w14:paraId="0718C1A8" w14:textId="77777777" w:rsidR="006E5809" w:rsidRPr="000A7571" w:rsidRDefault="006E5809" w:rsidP="000A7571">
            <w:pPr>
              <w:pStyle w:val="ListParagraph"/>
              <w:numPr>
                <w:ilvl w:val="0"/>
                <w:numId w:val="1"/>
              </w:numPr>
              <w:rPr>
                <w:sz w:val="20"/>
                <w:szCs w:val="20"/>
              </w:rPr>
            </w:pPr>
            <w:r w:rsidRPr="000A7571">
              <w:rPr>
                <w:sz w:val="20"/>
                <w:szCs w:val="20"/>
              </w:rPr>
              <w:t>Actively seeking opportunities to celebrate diversity. </w:t>
            </w:r>
          </w:p>
          <w:p w14:paraId="05A5FB9E" w14:textId="4F79482A" w:rsidR="008C74DE" w:rsidRPr="000A7571" w:rsidRDefault="006E5809" w:rsidP="000A7571">
            <w:pPr>
              <w:pStyle w:val="ListParagraph"/>
              <w:numPr>
                <w:ilvl w:val="0"/>
                <w:numId w:val="1"/>
              </w:numPr>
              <w:rPr>
                <w:sz w:val="20"/>
                <w:szCs w:val="20"/>
              </w:rPr>
            </w:pPr>
            <w:r w:rsidRPr="000A7571">
              <w:rPr>
                <w:sz w:val="20"/>
                <w:szCs w:val="20"/>
              </w:rPr>
              <w:t>Embrace the richness of varied perspectives and experiences within the curriculum.</w:t>
            </w:r>
          </w:p>
        </w:tc>
      </w:tr>
    </w:tbl>
    <w:p w14:paraId="50C826CA" w14:textId="60BA52C5" w:rsidR="008A039F" w:rsidRDefault="008A039F"/>
    <w:sectPr w:rsidR="008A039F" w:rsidSect="00A27E1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74109" w14:textId="77777777" w:rsidR="0078569A" w:rsidRDefault="0078569A" w:rsidP="00B41964">
      <w:pPr>
        <w:spacing w:after="0" w:line="240" w:lineRule="auto"/>
      </w:pPr>
      <w:r>
        <w:separator/>
      </w:r>
    </w:p>
  </w:endnote>
  <w:endnote w:type="continuationSeparator" w:id="0">
    <w:p w14:paraId="31306864" w14:textId="77777777" w:rsidR="0078569A" w:rsidRDefault="0078569A" w:rsidP="00B4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615016"/>
      <w:docPartObj>
        <w:docPartGallery w:val="Page Numbers (Bottom of Page)"/>
        <w:docPartUnique/>
      </w:docPartObj>
    </w:sdtPr>
    <w:sdtContent>
      <w:p w14:paraId="0D5634A7" w14:textId="1A53FC47" w:rsidR="00B41964" w:rsidRDefault="00B41964">
        <w:pPr>
          <w:pStyle w:val="Footer"/>
          <w:jc w:val="center"/>
        </w:pPr>
        <w:r>
          <w:fldChar w:fldCharType="begin"/>
        </w:r>
        <w:r>
          <w:instrText>PAGE   \* MERGEFORMAT</w:instrText>
        </w:r>
        <w:r>
          <w:fldChar w:fldCharType="separate"/>
        </w:r>
        <w:r>
          <w:t>2</w:t>
        </w:r>
        <w:r>
          <w:fldChar w:fldCharType="end"/>
        </w:r>
      </w:p>
    </w:sdtContent>
  </w:sdt>
  <w:p w14:paraId="1395F8F4" w14:textId="77777777" w:rsidR="00B41964" w:rsidRDefault="00B41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67544" w14:textId="77777777" w:rsidR="0078569A" w:rsidRDefault="0078569A" w:rsidP="00B41964">
      <w:pPr>
        <w:spacing w:after="0" w:line="240" w:lineRule="auto"/>
      </w:pPr>
      <w:r>
        <w:separator/>
      </w:r>
    </w:p>
  </w:footnote>
  <w:footnote w:type="continuationSeparator" w:id="0">
    <w:p w14:paraId="31502A3B" w14:textId="77777777" w:rsidR="0078569A" w:rsidRDefault="0078569A" w:rsidP="00B41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8466F"/>
    <w:multiLevelType w:val="hybridMultilevel"/>
    <w:tmpl w:val="A96E6DA8"/>
    <w:lvl w:ilvl="0" w:tplc="28BC318A">
      <w:start w:val="1"/>
      <w:numFmt w:val="bullet"/>
      <w:lvlText w:val="•"/>
      <w:lvlJc w:val="left"/>
      <w:pPr>
        <w:tabs>
          <w:tab w:val="num" w:pos="720"/>
        </w:tabs>
        <w:ind w:left="720" w:hanging="360"/>
      </w:pPr>
      <w:rPr>
        <w:rFonts w:ascii="Arial" w:hAnsi="Arial" w:hint="default"/>
      </w:rPr>
    </w:lvl>
    <w:lvl w:ilvl="1" w:tplc="0BC613E0" w:tentative="1">
      <w:start w:val="1"/>
      <w:numFmt w:val="bullet"/>
      <w:lvlText w:val="•"/>
      <w:lvlJc w:val="left"/>
      <w:pPr>
        <w:tabs>
          <w:tab w:val="num" w:pos="1440"/>
        </w:tabs>
        <w:ind w:left="1440" w:hanging="360"/>
      </w:pPr>
      <w:rPr>
        <w:rFonts w:ascii="Arial" w:hAnsi="Arial" w:hint="default"/>
      </w:rPr>
    </w:lvl>
    <w:lvl w:ilvl="2" w:tplc="D7767F92" w:tentative="1">
      <w:start w:val="1"/>
      <w:numFmt w:val="bullet"/>
      <w:lvlText w:val="•"/>
      <w:lvlJc w:val="left"/>
      <w:pPr>
        <w:tabs>
          <w:tab w:val="num" w:pos="2160"/>
        </w:tabs>
        <w:ind w:left="2160" w:hanging="360"/>
      </w:pPr>
      <w:rPr>
        <w:rFonts w:ascii="Arial" w:hAnsi="Arial" w:hint="default"/>
      </w:rPr>
    </w:lvl>
    <w:lvl w:ilvl="3" w:tplc="640695D4" w:tentative="1">
      <w:start w:val="1"/>
      <w:numFmt w:val="bullet"/>
      <w:lvlText w:val="•"/>
      <w:lvlJc w:val="left"/>
      <w:pPr>
        <w:tabs>
          <w:tab w:val="num" w:pos="2880"/>
        </w:tabs>
        <w:ind w:left="2880" w:hanging="360"/>
      </w:pPr>
      <w:rPr>
        <w:rFonts w:ascii="Arial" w:hAnsi="Arial" w:hint="default"/>
      </w:rPr>
    </w:lvl>
    <w:lvl w:ilvl="4" w:tplc="5260A6C6" w:tentative="1">
      <w:start w:val="1"/>
      <w:numFmt w:val="bullet"/>
      <w:lvlText w:val="•"/>
      <w:lvlJc w:val="left"/>
      <w:pPr>
        <w:tabs>
          <w:tab w:val="num" w:pos="3600"/>
        </w:tabs>
        <w:ind w:left="3600" w:hanging="360"/>
      </w:pPr>
      <w:rPr>
        <w:rFonts w:ascii="Arial" w:hAnsi="Arial" w:hint="default"/>
      </w:rPr>
    </w:lvl>
    <w:lvl w:ilvl="5" w:tplc="6D6A1E84" w:tentative="1">
      <w:start w:val="1"/>
      <w:numFmt w:val="bullet"/>
      <w:lvlText w:val="•"/>
      <w:lvlJc w:val="left"/>
      <w:pPr>
        <w:tabs>
          <w:tab w:val="num" w:pos="4320"/>
        </w:tabs>
        <w:ind w:left="4320" w:hanging="360"/>
      </w:pPr>
      <w:rPr>
        <w:rFonts w:ascii="Arial" w:hAnsi="Arial" w:hint="default"/>
      </w:rPr>
    </w:lvl>
    <w:lvl w:ilvl="6" w:tplc="0BC60510" w:tentative="1">
      <w:start w:val="1"/>
      <w:numFmt w:val="bullet"/>
      <w:lvlText w:val="•"/>
      <w:lvlJc w:val="left"/>
      <w:pPr>
        <w:tabs>
          <w:tab w:val="num" w:pos="5040"/>
        </w:tabs>
        <w:ind w:left="5040" w:hanging="360"/>
      </w:pPr>
      <w:rPr>
        <w:rFonts w:ascii="Arial" w:hAnsi="Arial" w:hint="default"/>
      </w:rPr>
    </w:lvl>
    <w:lvl w:ilvl="7" w:tplc="73FAC396" w:tentative="1">
      <w:start w:val="1"/>
      <w:numFmt w:val="bullet"/>
      <w:lvlText w:val="•"/>
      <w:lvlJc w:val="left"/>
      <w:pPr>
        <w:tabs>
          <w:tab w:val="num" w:pos="5760"/>
        </w:tabs>
        <w:ind w:left="5760" w:hanging="360"/>
      </w:pPr>
      <w:rPr>
        <w:rFonts w:ascii="Arial" w:hAnsi="Arial" w:hint="default"/>
      </w:rPr>
    </w:lvl>
    <w:lvl w:ilvl="8" w:tplc="FC44776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777206"/>
    <w:multiLevelType w:val="hybridMultilevel"/>
    <w:tmpl w:val="0F7AF68C"/>
    <w:lvl w:ilvl="0" w:tplc="92F2D6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F5479"/>
    <w:multiLevelType w:val="hybridMultilevel"/>
    <w:tmpl w:val="D31A0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92639"/>
    <w:multiLevelType w:val="hybridMultilevel"/>
    <w:tmpl w:val="1D4EA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22C6B"/>
    <w:multiLevelType w:val="hybridMultilevel"/>
    <w:tmpl w:val="852E9682"/>
    <w:lvl w:ilvl="0" w:tplc="8154F2C8">
      <w:start w:val="1"/>
      <w:numFmt w:val="bullet"/>
      <w:lvlText w:val="•"/>
      <w:lvlJc w:val="left"/>
      <w:pPr>
        <w:tabs>
          <w:tab w:val="num" w:pos="720"/>
        </w:tabs>
        <w:ind w:left="720" w:hanging="360"/>
      </w:pPr>
      <w:rPr>
        <w:rFonts w:ascii="Arial" w:hAnsi="Arial" w:hint="default"/>
      </w:rPr>
    </w:lvl>
    <w:lvl w:ilvl="1" w:tplc="7C1CBBBE" w:tentative="1">
      <w:start w:val="1"/>
      <w:numFmt w:val="bullet"/>
      <w:lvlText w:val="•"/>
      <w:lvlJc w:val="left"/>
      <w:pPr>
        <w:tabs>
          <w:tab w:val="num" w:pos="1440"/>
        </w:tabs>
        <w:ind w:left="1440" w:hanging="360"/>
      </w:pPr>
      <w:rPr>
        <w:rFonts w:ascii="Arial" w:hAnsi="Arial" w:hint="default"/>
      </w:rPr>
    </w:lvl>
    <w:lvl w:ilvl="2" w:tplc="1C925F02" w:tentative="1">
      <w:start w:val="1"/>
      <w:numFmt w:val="bullet"/>
      <w:lvlText w:val="•"/>
      <w:lvlJc w:val="left"/>
      <w:pPr>
        <w:tabs>
          <w:tab w:val="num" w:pos="2160"/>
        </w:tabs>
        <w:ind w:left="2160" w:hanging="360"/>
      </w:pPr>
      <w:rPr>
        <w:rFonts w:ascii="Arial" w:hAnsi="Arial" w:hint="default"/>
      </w:rPr>
    </w:lvl>
    <w:lvl w:ilvl="3" w:tplc="22BAC316" w:tentative="1">
      <w:start w:val="1"/>
      <w:numFmt w:val="bullet"/>
      <w:lvlText w:val="•"/>
      <w:lvlJc w:val="left"/>
      <w:pPr>
        <w:tabs>
          <w:tab w:val="num" w:pos="2880"/>
        </w:tabs>
        <w:ind w:left="2880" w:hanging="360"/>
      </w:pPr>
      <w:rPr>
        <w:rFonts w:ascii="Arial" w:hAnsi="Arial" w:hint="default"/>
      </w:rPr>
    </w:lvl>
    <w:lvl w:ilvl="4" w:tplc="D8061ECA" w:tentative="1">
      <w:start w:val="1"/>
      <w:numFmt w:val="bullet"/>
      <w:lvlText w:val="•"/>
      <w:lvlJc w:val="left"/>
      <w:pPr>
        <w:tabs>
          <w:tab w:val="num" w:pos="3600"/>
        </w:tabs>
        <w:ind w:left="3600" w:hanging="360"/>
      </w:pPr>
      <w:rPr>
        <w:rFonts w:ascii="Arial" w:hAnsi="Arial" w:hint="default"/>
      </w:rPr>
    </w:lvl>
    <w:lvl w:ilvl="5" w:tplc="7E562F5E" w:tentative="1">
      <w:start w:val="1"/>
      <w:numFmt w:val="bullet"/>
      <w:lvlText w:val="•"/>
      <w:lvlJc w:val="left"/>
      <w:pPr>
        <w:tabs>
          <w:tab w:val="num" w:pos="4320"/>
        </w:tabs>
        <w:ind w:left="4320" w:hanging="360"/>
      </w:pPr>
      <w:rPr>
        <w:rFonts w:ascii="Arial" w:hAnsi="Arial" w:hint="default"/>
      </w:rPr>
    </w:lvl>
    <w:lvl w:ilvl="6" w:tplc="82B00EFE" w:tentative="1">
      <w:start w:val="1"/>
      <w:numFmt w:val="bullet"/>
      <w:lvlText w:val="•"/>
      <w:lvlJc w:val="left"/>
      <w:pPr>
        <w:tabs>
          <w:tab w:val="num" w:pos="5040"/>
        </w:tabs>
        <w:ind w:left="5040" w:hanging="360"/>
      </w:pPr>
      <w:rPr>
        <w:rFonts w:ascii="Arial" w:hAnsi="Arial" w:hint="default"/>
      </w:rPr>
    </w:lvl>
    <w:lvl w:ilvl="7" w:tplc="8904C770" w:tentative="1">
      <w:start w:val="1"/>
      <w:numFmt w:val="bullet"/>
      <w:lvlText w:val="•"/>
      <w:lvlJc w:val="left"/>
      <w:pPr>
        <w:tabs>
          <w:tab w:val="num" w:pos="5760"/>
        </w:tabs>
        <w:ind w:left="5760" w:hanging="360"/>
      </w:pPr>
      <w:rPr>
        <w:rFonts w:ascii="Arial" w:hAnsi="Arial" w:hint="default"/>
      </w:rPr>
    </w:lvl>
    <w:lvl w:ilvl="8" w:tplc="B3B8522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0C35B5"/>
    <w:multiLevelType w:val="hybridMultilevel"/>
    <w:tmpl w:val="3F4A8AB2"/>
    <w:lvl w:ilvl="0" w:tplc="8A8C8B6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175DA"/>
    <w:multiLevelType w:val="multilevel"/>
    <w:tmpl w:val="DCF2A8A8"/>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700179F"/>
    <w:multiLevelType w:val="multilevel"/>
    <w:tmpl w:val="A790DBDE"/>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8" w15:restartNumberingAfterBreak="0">
    <w:nsid w:val="1A100B2C"/>
    <w:multiLevelType w:val="hybridMultilevel"/>
    <w:tmpl w:val="3E54A170"/>
    <w:lvl w:ilvl="0" w:tplc="253E24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AD0FF2"/>
    <w:multiLevelType w:val="hybridMultilevel"/>
    <w:tmpl w:val="71FAF460"/>
    <w:lvl w:ilvl="0" w:tplc="1944B4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030BA"/>
    <w:multiLevelType w:val="hybridMultilevel"/>
    <w:tmpl w:val="69763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322B41"/>
    <w:multiLevelType w:val="multilevel"/>
    <w:tmpl w:val="488486F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5E84050"/>
    <w:multiLevelType w:val="hybridMultilevel"/>
    <w:tmpl w:val="0EC285E8"/>
    <w:lvl w:ilvl="0" w:tplc="7654CFEC">
      <w:start w:val="1"/>
      <w:numFmt w:val="bullet"/>
      <w:lvlText w:val="•"/>
      <w:lvlJc w:val="left"/>
      <w:pPr>
        <w:tabs>
          <w:tab w:val="num" w:pos="720"/>
        </w:tabs>
        <w:ind w:left="720" w:hanging="360"/>
      </w:pPr>
      <w:rPr>
        <w:rFonts w:ascii="Arial" w:hAnsi="Arial" w:hint="default"/>
      </w:rPr>
    </w:lvl>
    <w:lvl w:ilvl="1" w:tplc="1B68B468" w:tentative="1">
      <w:start w:val="1"/>
      <w:numFmt w:val="bullet"/>
      <w:lvlText w:val="•"/>
      <w:lvlJc w:val="left"/>
      <w:pPr>
        <w:tabs>
          <w:tab w:val="num" w:pos="1440"/>
        </w:tabs>
        <w:ind w:left="1440" w:hanging="360"/>
      </w:pPr>
      <w:rPr>
        <w:rFonts w:ascii="Arial" w:hAnsi="Arial" w:hint="default"/>
      </w:rPr>
    </w:lvl>
    <w:lvl w:ilvl="2" w:tplc="7DB29B36" w:tentative="1">
      <w:start w:val="1"/>
      <w:numFmt w:val="bullet"/>
      <w:lvlText w:val="•"/>
      <w:lvlJc w:val="left"/>
      <w:pPr>
        <w:tabs>
          <w:tab w:val="num" w:pos="2160"/>
        </w:tabs>
        <w:ind w:left="2160" w:hanging="360"/>
      </w:pPr>
      <w:rPr>
        <w:rFonts w:ascii="Arial" w:hAnsi="Arial" w:hint="default"/>
      </w:rPr>
    </w:lvl>
    <w:lvl w:ilvl="3" w:tplc="12A6F1FE" w:tentative="1">
      <w:start w:val="1"/>
      <w:numFmt w:val="bullet"/>
      <w:lvlText w:val="•"/>
      <w:lvlJc w:val="left"/>
      <w:pPr>
        <w:tabs>
          <w:tab w:val="num" w:pos="2880"/>
        </w:tabs>
        <w:ind w:left="2880" w:hanging="360"/>
      </w:pPr>
      <w:rPr>
        <w:rFonts w:ascii="Arial" w:hAnsi="Arial" w:hint="default"/>
      </w:rPr>
    </w:lvl>
    <w:lvl w:ilvl="4" w:tplc="3384A248" w:tentative="1">
      <w:start w:val="1"/>
      <w:numFmt w:val="bullet"/>
      <w:lvlText w:val="•"/>
      <w:lvlJc w:val="left"/>
      <w:pPr>
        <w:tabs>
          <w:tab w:val="num" w:pos="3600"/>
        </w:tabs>
        <w:ind w:left="3600" w:hanging="360"/>
      </w:pPr>
      <w:rPr>
        <w:rFonts w:ascii="Arial" w:hAnsi="Arial" w:hint="default"/>
      </w:rPr>
    </w:lvl>
    <w:lvl w:ilvl="5" w:tplc="25A23844" w:tentative="1">
      <w:start w:val="1"/>
      <w:numFmt w:val="bullet"/>
      <w:lvlText w:val="•"/>
      <w:lvlJc w:val="left"/>
      <w:pPr>
        <w:tabs>
          <w:tab w:val="num" w:pos="4320"/>
        </w:tabs>
        <w:ind w:left="4320" w:hanging="360"/>
      </w:pPr>
      <w:rPr>
        <w:rFonts w:ascii="Arial" w:hAnsi="Arial" w:hint="default"/>
      </w:rPr>
    </w:lvl>
    <w:lvl w:ilvl="6" w:tplc="180CEF38" w:tentative="1">
      <w:start w:val="1"/>
      <w:numFmt w:val="bullet"/>
      <w:lvlText w:val="•"/>
      <w:lvlJc w:val="left"/>
      <w:pPr>
        <w:tabs>
          <w:tab w:val="num" w:pos="5040"/>
        </w:tabs>
        <w:ind w:left="5040" w:hanging="360"/>
      </w:pPr>
      <w:rPr>
        <w:rFonts w:ascii="Arial" w:hAnsi="Arial" w:hint="default"/>
      </w:rPr>
    </w:lvl>
    <w:lvl w:ilvl="7" w:tplc="F43079A6" w:tentative="1">
      <w:start w:val="1"/>
      <w:numFmt w:val="bullet"/>
      <w:lvlText w:val="•"/>
      <w:lvlJc w:val="left"/>
      <w:pPr>
        <w:tabs>
          <w:tab w:val="num" w:pos="5760"/>
        </w:tabs>
        <w:ind w:left="5760" w:hanging="360"/>
      </w:pPr>
      <w:rPr>
        <w:rFonts w:ascii="Arial" w:hAnsi="Arial" w:hint="default"/>
      </w:rPr>
    </w:lvl>
    <w:lvl w:ilvl="8" w:tplc="59AC855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6371415"/>
    <w:multiLevelType w:val="hybridMultilevel"/>
    <w:tmpl w:val="231676FE"/>
    <w:lvl w:ilvl="0" w:tplc="7C0A27C2">
      <w:start w:val="1"/>
      <w:numFmt w:val="bullet"/>
      <w:lvlText w:val="•"/>
      <w:lvlJc w:val="left"/>
      <w:pPr>
        <w:tabs>
          <w:tab w:val="num" w:pos="720"/>
        </w:tabs>
        <w:ind w:left="720" w:hanging="360"/>
      </w:pPr>
      <w:rPr>
        <w:rFonts w:ascii="Arial" w:hAnsi="Arial" w:hint="default"/>
      </w:rPr>
    </w:lvl>
    <w:lvl w:ilvl="1" w:tplc="8A8A4568" w:tentative="1">
      <w:start w:val="1"/>
      <w:numFmt w:val="bullet"/>
      <w:lvlText w:val="•"/>
      <w:lvlJc w:val="left"/>
      <w:pPr>
        <w:tabs>
          <w:tab w:val="num" w:pos="1440"/>
        </w:tabs>
        <w:ind w:left="1440" w:hanging="360"/>
      </w:pPr>
      <w:rPr>
        <w:rFonts w:ascii="Arial" w:hAnsi="Arial" w:hint="default"/>
      </w:rPr>
    </w:lvl>
    <w:lvl w:ilvl="2" w:tplc="0C2E958E" w:tentative="1">
      <w:start w:val="1"/>
      <w:numFmt w:val="bullet"/>
      <w:lvlText w:val="•"/>
      <w:lvlJc w:val="left"/>
      <w:pPr>
        <w:tabs>
          <w:tab w:val="num" w:pos="2160"/>
        </w:tabs>
        <w:ind w:left="2160" w:hanging="360"/>
      </w:pPr>
      <w:rPr>
        <w:rFonts w:ascii="Arial" w:hAnsi="Arial" w:hint="default"/>
      </w:rPr>
    </w:lvl>
    <w:lvl w:ilvl="3" w:tplc="CE4AA944" w:tentative="1">
      <w:start w:val="1"/>
      <w:numFmt w:val="bullet"/>
      <w:lvlText w:val="•"/>
      <w:lvlJc w:val="left"/>
      <w:pPr>
        <w:tabs>
          <w:tab w:val="num" w:pos="2880"/>
        </w:tabs>
        <w:ind w:left="2880" w:hanging="360"/>
      </w:pPr>
      <w:rPr>
        <w:rFonts w:ascii="Arial" w:hAnsi="Arial" w:hint="default"/>
      </w:rPr>
    </w:lvl>
    <w:lvl w:ilvl="4" w:tplc="03A07CE6" w:tentative="1">
      <w:start w:val="1"/>
      <w:numFmt w:val="bullet"/>
      <w:lvlText w:val="•"/>
      <w:lvlJc w:val="left"/>
      <w:pPr>
        <w:tabs>
          <w:tab w:val="num" w:pos="3600"/>
        </w:tabs>
        <w:ind w:left="3600" w:hanging="360"/>
      </w:pPr>
      <w:rPr>
        <w:rFonts w:ascii="Arial" w:hAnsi="Arial" w:hint="default"/>
      </w:rPr>
    </w:lvl>
    <w:lvl w:ilvl="5" w:tplc="E36089AE" w:tentative="1">
      <w:start w:val="1"/>
      <w:numFmt w:val="bullet"/>
      <w:lvlText w:val="•"/>
      <w:lvlJc w:val="left"/>
      <w:pPr>
        <w:tabs>
          <w:tab w:val="num" w:pos="4320"/>
        </w:tabs>
        <w:ind w:left="4320" w:hanging="360"/>
      </w:pPr>
      <w:rPr>
        <w:rFonts w:ascii="Arial" w:hAnsi="Arial" w:hint="default"/>
      </w:rPr>
    </w:lvl>
    <w:lvl w:ilvl="6" w:tplc="701E9D32" w:tentative="1">
      <w:start w:val="1"/>
      <w:numFmt w:val="bullet"/>
      <w:lvlText w:val="•"/>
      <w:lvlJc w:val="left"/>
      <w:pPr>
        <w:tabs>
          <w:tab w:val="num" w:pos="5040"/>
        </w:tabs>
        <w:ind w:left="5040" w:hanging="360"/>
      </w:pPr>
      <w:rPr>
        <w:rFonts w:ascii="Arial" w:hAnsi="Arial" w:hint="default"/>
      </w:rPr>
    </w:lvl>
    <w:lvl w:ilvl="7" w:tplc="39083A58" w:tentative="1">
      <w:start w:val="1"/>
      <w:numFmt w:val="bullet"/>
      <w:lvlText w:val="•"/>
      <w:lvlJc w:val="left"/>
      <w:pPr>
        <w:tabs>
          <w:tab w:val="num" w:pos="5760"/>
        </w:tabs>
        <w:ind w:left="5760" w:hanging="360"/>
      </w:pPr>
      <w:rPr>
        <w:rFonts w:ascii="Arial" w:hAnsi="Arial" w:hint="default"/>
      </w:rPr>
    </w:lvl>
    <w:lvl w:ilvl="8" w:tplc="9F028CE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7F150E2"/>
    <w:multiLevelType w:val="multilevel"/>
    <w:tmpl w:val="42E2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30843"/>
    <w:multiLevelType w:val="hybridMultilevel"/>
    <w:tmpl w:val="473679EA"/>
    <w:lvl w:ilvl="0" w:tplc="97788582">
      <w:start w:val="1"/>
      <w:numFmt w:val="bullet"/>
      <w:lvlText w:val="•"/>
      <w:lvlJc w:val="left"/>
      <w:pPr>
        <w:tabs>
          <w:tab w:val="num" w:pos="720"/>
        </w:tabs>
        <w:ind w:left="720" w:hanging="360"/>
      </w:pPr>
      <w:rPr>
        <w:rFonts w:ascii="Arial" w:hAnsi="Arial" w:hint="default"/>
      </w:rPr>
    </w:lvl>
    <w:lvl w:ilvl="1" w:tplc="6A56036A" w:tentative="1">
      <w:start w:val="1"/>
      <w:numFmt w:val="bullet"/>
      <w:lvlText w:val="•"/>
      <w:lvlJc w:val="left"/>
      <w:pPr>
        <w:tabs>
          <w:tab w:val="num" w:pos="1440"/>
        </w:tabs>
        <w:ind w:left="1440" w:hanging="360"/>
      </w:pPr>
      <w:rPr>
        <w:rFonts w:ascii="Arial" w:hAnsi="Arial" w:hint="default"/>
      </w:rPr>
    </w:lvl>
    <w:lvl w:ilvl="2" w:tplc="36FA9E6C" w:tentative="1">
      <w:start w:val="1"/>
      <w:numFmt w:val="bullet"/>
      <w:lvlText w:val="•"/>
      <w:lvlJc w:val="left"/>
      <w:pPr>
        <w:tabs>
          <w:tab w:val="num" w:pos="2160"/>
        </w:tabs>
        <w:ind w:left="2160" w:hanging="360"/>
      </w:pPr>
      <w:rPr>
        <w:rFonts w:ascii="Arial" w:hAnsi="Arial" w:hint="default"/>
      </w:rPr>
    </w:lvl>
    <w:lvl w:ilvl="3" w:tplc="0E260866" w:tentative="1">
      <w:start w:val="1"/>
      <w:numFmt w:val="bullet"/>
      <w:lvlText w:val="•"/>
      <w:lvlJc w:val="left"/>
      <w:pPr>
        <w:tabs>
          <w:tab w:val="num" w:pos="2880"/>
        </w:tabs>
        <w:ind w:left="2880" w:hanging="360"/>
      </w:pPr>
      <w:rPr>
        <w:rFonts w:ascii="Arial" w:hAnsi="Arial" w:hint="default"/>
      </w:rPr>
    </w:lvl>
    <w:lvl w:ilvl="4" w:tplc="A3BE584A" w:tentative="1">
      <w:start w:val="1"/>
      <w:numFmt w:val="bullet"/>
      <w:lvlText w:val="•"/>
      <w:lvlJc w:val="left"/>
      <w:pPr>
        <w:tabs>
          <w:tab w:val="num" w:pos="3600"/>
        </w:tabs>
        <w:ind w:left="3600" w:hanging="360"/>
      </w:pPr>
      <w:rPr>
        <w:rFonts w:ascii="Arial" w:hAnsi="Arial" w:hint="default"/>
      </w:rPr>
    </w:lvl>
    <w:lvl w:ilvl="5" w:tplc="8458B780" w:tentative="1">
      <w:start w:val="1"/>
      <w:numFmt w:val="bullet"/>
      <w:lvlText w:val="•"/>
      <w:lvlJc w:val="left"/>
      <w:pPr>
        <w:tabs>
          <w:tab w:val="num" w:pos="4320"/>
        </w:tabs>
        <w:ind w:left="4320" w:hanging="360"/>
      </w:pPr>
      <w:rPr>
        <w:rFonts w:ascii="Arial" w:hAnsi="Arial" w:hint="default"/>
      </w:rPr>
    </w:lvl>
    <w:lvl w:ilvl="6" w:tplc="4468C63E" w:tentative="1">
      <w:start w:val="1"/>
      <w:numFmt w:val="bullet"/>
      <w:lvlText w:val="•"/>
      <w:lvlJc w:val="left"/>
      <w:pPr>
        <w:tabs>
          <w:tab w:val="num" w:pos="5040"/>
        </w:tabs>
        <w:ind w:left="5040" w:hanging="360"/>
      </w:pPr>
      <w:rPr>
        <w:rFonts w:ascii="Arial" w:hAnsi="Arial" w:hint="default"/>
      </w:rPr>
    </w:lvl>
    <w:lvl w:ilvl="7" w:tplc="B2B43ABA" w:tentative="1">
      <w:start w:val="1"/>
      <w:numFmt w:val="bullet"/>
      <w:lvlText w:val="•"/>
      <w:lvlJc w:val="left"/>
      <w:pPr>
        <w:tabs>
          <w:tab w:val="num" w:pos="5760"/>
        </w:tabs>
        <w:ind w:left="5760" w:hanging="360"/>
      </w:pPr>
      <w:rPr>
        <w:rFonts w:ascii="Arial" w:hAnsi="Arial" w:hint="default"/>
      </w:rPr>
    </w:lvl>
    <w:lvl w:ilvl="8" w:tplc="85D24CA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CCD6760"/>
    <w:multiLevelType w:val="hybridMultilevel"/>
    <w:tmpl w:val="480C6DA4"/>
    <w:lvl w:ilvl="0" w:tplc="4AF0628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853BBD"/>
    <w:multiLevelType w:val="hybridMultilevel"/>
    <w:tmpl w:val="98AA37E2"/>
    <w:lvl w:ilvl="0" w:tplc="2F96EB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F83223"/>
    <w:multiLevelType w:val="hybridMultilevel"/>
    <w:tmpl w:val="00C84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311D63"/>
    <w:multiLevelType w:val="hybridMultilevel"/>
    <w:tmpl w:val="25B29DF6"/>
    <w:lvl w:ilvl="0" w:tplc="2F96EB9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E493261"/>
    <w:multiLevelType w:val="hybridMultilevel"/>
    <w:tmpl w:val="C24A3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21129A"/>
    <w:multiLevelType w:val="hybridMultilevel"/>
    <w:tmpl w:val="BF34E7CA"/>
    <w:lvl w:ilvl="0" w:tplc="E40099CE">
      <w:start w:val="1"/>
      <w:numFmt w:val="bullet"/>
      <w:lvlText w:val="•"/>
      <w:lvlJc w:val="left"/>
      <w:pPr>
        <w:tabs>
          <w:tab w:val="num" w:pos="720"/>
        </w:tabs>
        <w:ind w:left="720" w:hanging="360"/>
      </w:pPr>
      <w:rPr>
        <w:rFonts w:ascii="Arial" w:hAnsi="Arial" w:hint="default"/>
      </w:rPr>
    </w:lvl>
    <w:lvl w:ilvl="1" w:tplc="0CE0579C" w:tentative="1">
      <w:start w:val="1"/>
      <w:numFmt w:val="bullet"/>
      <w:lvlText w:val="•"/>
      <w:lvlJc w:val="left"/>
      <w:pPr>
        <w:tabs>
          <w:tab w:val="num" w:pos="1440"/>
        </w:tabs>
        <w:ind w:left="1440" w:hanging="360"/>
      </w:pPr>
      <w:rPr>
        <w:rFonts w:ascii="Arial" w:hAnsi="Arial" w:hint="default"/>
      </w:rPr>
    </w:lvl>
    <w:lvl w:ilvl="2" w:tplc="8CB47504" w:tentative="1">
      <w:start w:val="1"/>
      <w:numFmt w:val="bullet"/>
      <w:lvlText w:val="•"/>
      <w:lvlJc w:val="left"/>
      <w:pPr>
        <w:tabs>
          <w:tab w:val="num" w:pos="2160"/>
        </w:tabs>
        <w:ind w:left="2160" w:hanging="360"/>
      </w:pPr>
      <w:rPr>
        <w:rFonts w:ascii="Arial" w:hAnsi="Arial" w:hint="default"/>
      </w:rPr>
    </w:lvl>
    <w:lvl w:ilvl="3" w:tplc="94063C70" w:tentative="1">
      <w:start w:val="1"/>
      <w:numFmt w:val="bullet"/>
      <w:lvlText w:val="•"/>
      <w:lvlJc w:val="left"/>
      <w:pPr>
        <w:tabs>
          <w:tab w:val="num" w:pos="2880"/>
        </w:tabs>
        <w:ind w:left="2880" w:hanging="360"/>
      </w:pPr>
      <w:rPr>
        <w:rFonts w:ascii="Arial" w:hAnsi="Arial" w:hint="default"/>
      </w:rPr>
    </w:lvl>
    <w:lvl w:ilvl="4" w:tplc="1EBA35E2" w:tentative="1">
      <w:start w:val="1"/>
      <w:numFmt w:val="bullet"/>
      <w:lvlText w:val="•"/>
      <w:lvlJc w:val="left"/>
      <w:pPr>
        <w:tabs>
          <w:tab w:val="num" w:pos="3600"/>
        </w:tabs>
        <w:ind w:left="3600" w:hanging="360"/>
      </w:pPr>
      <w:rPr>
        <w:rFonts w:ascii="Arial" w:hAnsi="Arial" w:hint="default"/>
      </w:rPr>
    </w:lvl>
    <w:lvl w:ilvl="5" w:tplc="B2001A58" w:tentative="1">
      <w:start w:val="1"/>
      <w:numFmt w:val="bullet"/>
      <w:lvlText w:val="•"/>
      <w:lvlJc w:val="left"/>
      <w:pPr>
        <w:tabs>
          <w:tab w:val="num" w:pos="4320"/>
        </w:tabs>
        <w:ind w:left="4320" w:hanging="360"/>
      </w:pPr>
      <w:rPr>
        <w:rFonts w:ascii="Arial" w:hAnsi="Arial" w:hint="default"/>
      </w:rPr>
    </w:lvl>
    <w:lvl w:ilvl="6" w:tplc="0C429DDE" w:tentative="1">
      <w:start w:val="1"/>
      <w:numFmt w:val="bullet"/>
      <w:lvlText w:val="•"/>
      <w:lvlJc w:val="left"/>
      <w:pPr>
        <w:tabs>
          <w:tab w:val="num" w:pos="5040"/>
        </w:tabs>
        <w:ind w:left="5040" w:hanging="360"/>
      </w:pPr>
      <w:rPr>
        <w:rFonts w:ascii="Arial" w:hAnsi="Arial" w:hint="default"/>
      </w:rPr>
    </w:lvl>
    <w:lvl w:ilvl="7" w:tplc="FC1C6A1E" w:tentative="1">
      <w:start w:val="1"/>
      <w:numFmt w:val="bullet"/>
      <w:lvlText w:val="•"/>
      <w:lvlJc w:val="left"/>
      <w:pPr>
        <w:tabs>
          <w:tab w:val="num" w:pos="5760"/>
        </w:tabs>
        <w:ind w:left="5760" w:hanging="360"/>
      </w:pPr>
      <w:rPr>
        <w:rFonts w:ascii="Arial" w:hAnsi="Arial" w:hint="default"/>
      </w:rPr>
    </w:lvl>
    <w:lvl w:ilvl="8" w:tplc="5F82673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3F419B3"/>
    <w:multiLevelType w:val="hybridMultilevel"/>
    <w:tmpl w:val="EB10763E"/>
    <w:lvl w:ilvl="0" w:tplc="163A335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452C44"/>
    <w:multiLevelType w:val="multilevel"/>
    <w:tmpl w:val="B9E29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346B7E"/>
    <w:multiLevelType w:val="hybridMultilevel"/>
    <w:tmpl w:val="03B81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1249320">
    <w:abstractNumId w:val="1"/>
  </w:num>
  <w:num w:numId="2" w16cid:durableId="389808792">
    <w:abstractNumId w:val="15"/>
  </w:num>
  <w:num w:numId="3" w16cid:durableId="379481164">
    <w:abstractNumId w:val="21"/>
  </w:num>
  <w:num w:numId="4" w16cid:durableId="818041100">
    <w:abstractNumId w:val="8"/>
  </w:num>
  <w:num w:numId="5" w16cid:durableId="830827809">
    <w:abstractNumId w:val="13"/>
  </w:num>
  <w:num w:numId="6" w16cid:durableId="1037392324">
    <w:abstractNumId w:val="12"/>
  </w:num>
  <w:num w:numId="7" w16cid:durableId="289675787">
    <w:abstractNumId w:val="5"/>
  </w:num>
  <w:num w:numId="8" w16cid:durableId="1877811263">
    <w:abstractNumId w:val="0"/>
  </w:num>
  <w:num w:numId="9" w16cid:durableId="658847659">
    <w:abstractNumId w:val="4"/>
  </w:num>
  <w:num w:numId="10" w16cid:durableId="1314871041">
    <w:abstractNumId w:val="9"/>
  </w:num>
  <w:num w:numId="11" w16cid:durableId="725180069">
    <w:abstractNumId w:val="17"/>
  </w:num>
  <w:num w:numId="12" w16cid:durableId="930506845">
    <w:abstractNumId w:val="23"/>
  </w:num>
  <w:num w:numId="13"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4"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5"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6"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7"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8"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19" w16cid:durableId="1890149804">
    <w:abstractNumId w:val="23"/>
    <w:lvlOverride w:ilvl="1">
      <w:lvl w:ilvl="1">
        <w:numFmt w:val="bullet"/>
        <w:lvlText w:val=""/>
        <w:lvlJc w:val="left"/>
        <w:pPr>
          <w:tabs>
            <w:tab w:val="num" w:pos="1440"/>
          </w:tabs>
          <w:ind w:left="1440" w:hanging="360"/>
        </w:pPr>
        <w:rPr>
          <w:rFonts w:ascii="Symbol" w:hAnsi="Symbol" w:hint="default"/>
          <w:sz w:val="20"/>
        </w:rPr>
      </w:lvl>
    </w:lvlOverride>
  </w:num>
  <w:num w:numId="20" w16cid:durableId="1827017873">
    <w:abstractNumId w:val="14"/>
  </w:num>
  <w:num w:numId="21" w16cid:durableId="1223368321">
    <w:abstractNumId w:val="19"/>
  </w:num>
  <w:num w:numId="22" w16cid:durableId="340007456">
    <w:abstractNumId w:val="24"/>
  </w:num>
  <w:num w:numId="23" w16cid:durableId="369649862">
    <w:abstractNumId w:val="11"/>
  </w:num>
  <w:num w:numId="24" w16cid:durableId="1446844546">
    <w:abstractNumId w:val="7"/>
  </w:num>
  <w:num w:numId="25" w16cid:durableId="407851301">
    <w:abstractNumId w:val="6"/>
  </w:num>
  <w:num w:numId="26" w16cid:durableId="9138383">
    <w:abstractNumId w:val="3"/>
  </w:num>
  <w:num w:numId="27" w16cid:durableId="1501386463">
    <w:abstractNumId w:val="2"/>
  </w:num>
  <w:num w:numId="28" w16cid:durableId="471870555">
    <w:abstractNumId w:val="20"/>
  </w:num>
  <w:num w:numId="29" w16cid:durableId="1357199114">
    <w:abstractNumId w:val="10"/>
  </w:num>
  <w:num w:numId="30" w16cid:durableId="346180062">
    <w:abstractNumId w:val="18"/>
  </w:num>
  <w:num w:numId="31" w16cid:durableId="624039477">
    <w:abstractNumId w:val="16"/>
  </w:num>
  <w:num w:numId="32" w16cid:durableId="16637289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817"/>
    <w:rsid w:val="0000199F"/>
    <w:rsid w:val="00015896"/>
    <w:rsid w:val="00020043"/>
    <w:rsid w:val="0002083E"/>
    <w:rsid w:val="00022294"/>
    <w:rsid w:val="00024976"/>
    <w:rsid w:val="000264A1"/>
    <w:rsid w:val="00026F73"/>
    <w:rsid w:val="00027B26"/>
    <w:rsid w:val="00040D3B"/>
    <w:rsid w:val="00052675"/>
    <w:rsid w:val="000611EC"/>
    <w:rsid w:val="00061970"/>
    <w:rsid w:val="00093B58"/>
    <w:rsid w:val="000A6132"/>
    <w:rsid w:val="000A7571"/>
    <w:rsid w:val="000B113C"/>
    <w:rsid w:val="000B1187"/>
    <w:rsid w:val="000C3AC4"/>
    <w:rsid w:val="000E1B7D"/>
    <w:rsid w:val="000E2ED9"/>
    <w:rsid w:val="000E6914"/>
    <w:rsid w:val="000E70E0"/>
    <w:rsid w:val="000F2A07"/>
    <w:rsid w:val="000F6890"/>
    <w:rsid w:val="000F7AEA"/>
    <w:rsid w:val="00102ABE"/>
    <w:rsid w:val="001032D9"/>
    <w:rsid w:val="001061D3"/>
    <w:rsid w:val="001103C4"/>
    <w:rsid w:val="001106E4"/>
    <w:rsid w:val="00134AD1"/>
    <w:rsid w:val="001425DA"/>
    <w:rsid w:val="00151AB8"/>
    <w:rsid w:val="001524FE"/>
    <w:rsid w:val="0015575E"/>
    <w:rsid w:val="001608DE"/>
    <w:rsid w:val="001702B6"/>
    <w:rsid w:val="00181ADF"/>
    <w:rsid w:val="001B4AF1"/>
    <w:rsid w:val="001B50CE"/>
    <w:rsid w:val="001C1014"/>
    <w:rsid w:val="001C3D7F"/>
    <w:rsid w:val="001C7993"/>
    <w:rsid w:val="001D186A"/>
    <w:rsid w:val="001D1AF5"/>
    <w:rsid w:val="001D42D0"/>
    <w:rsid w:val="001E082A"/>
    <w:rsid w:val="001E3290"/>
    <w:rsid w:val="001F01B9"/>
    <w:rsid w:val="001F0C8B"/>
    <w:rsid w:val="00247189"/>
    <w:rsid w:val="00251B31"/>
    <w:rsid w:val="0025508A"/>
    <w:rsid w:val="0026068F"/>
    <w:rsid w:val="00260B84"/>
    <w:rsid w:val="00264882"/>
    <w:rsid w:val="00272749"/>
    <w:rsid w:val="00280C30"/>
    <w:rsid w:val="002843A7"/>
    <w:rsid w:val="002865B1"/>
    <w:rsid w:val="002A615C"/>
    <w:rsid w:val="002B4F2B"/>
    <w:rsid w:val="002D6161"/>
    <w:rsid w:val="002E2210"/>
    <w:rsid w:val="002E5308"/>
    <w:rsid w:val="002E6DDB"/>
    <w:rsid w:val="002F00BC"/>
    <w:rsid w:val="0030071F"/>
    <w:rsid w:val="00316281"/>
    <w:rsid w:val="00323846"/>
    <w:rsid w:val="00325A3A"/>
    <w:rsid w:val="003406D4"/>
    <w:rsid w:val="00345F51"/>
    <w:rsid w:val="00346B97"/>
    <w:rsid w:val="0036076A"/>
    <w:rsid w:val="003655A3"/>
    <w:rsid w:val="00367ABF"/>
    <w:rsid w:val="003815A9"/>
    <w:rsid w:val="003830BD"/>
    <w:rsid w:val="003831B5"/>
    <w:rsid w:val="00387311"/>
    <w:rsid w:val="00394029"/>
    <w:rsid w:val="00397121"/>
    <w:rsid w:val="003A0F4D"/>
    <w:rsid w:val="003A6322"/>
    <w:rsid w:val="003A7A09"/>
    <w:rsid w:val="003C321A"/>
    <w:rsid w:val="003C64E9"/>
    <w:rsid w:val="003D3354"/>
    <w:rsid w:val="003D4FC6"/>
    <w:rsid w:val="003F5086"/>
    <w:rsid w:val="00403639"/>
    <w:rsid w:val="00405DA6"/>
    <w:rsid w:val="00406606"/>
    <w:rsid w:val="004076C7"/>
    <w:rsid w:val="0041035B"/>
    <w:rsid w:val="0041477D"/>
    <w:rsid w:val="00414D52"/>
    <w:rsid w:val="00416E7D"/>
    <w:rsid w:val="00421C5E"/>
    <w:rsid w:val="00421DD4"/>
    <w:rsid w:val="0043549F"/>
    <w:rsid w:val="00436CF6"/>
    <w:rsid w:val="00442A70"/>
    <w:rsid w:val="00445073"/>
    <w:rsid w:val="00447AA1"/>
    <w:rsid w:val="00452A2A"/>
    <w:rsid w:val="0045731F"/>
    <w:rsid w:val="0046153C"/>
    <w:rsid w:val="004637AC"/>
    <w:rsid w:val="0046747A"/>
    <w:rsid w:val="00471A54"/>
    <w:rsid w:val="00473F97"/>
    <w:rsid w:val="00492E20"/>
    <w:rsid w:val="004948C1"/>
    <w:rsid w:val="00494A78"/>
    <w:rsid w:val="0049729B"/>
    <w:rsid w:val="004A5C4D"/>
    <w:rsid w:val="004B26EB"/>
    <w:rsid w:val="004B6491"/>
    <w:rsid w:val="004C1E4F"/>
    <w:rsid w:val="004C5F99"/>
    <w:rsid w:val="004C6B4D"/>
    <w:rsid w:val="004D13F9"/>
    <w:rsid w:val="004D62FE"/>
    <w:rsid w:val="004E7462"/>
    <w:rsid w:val="004F6407"/>
    <w:rsid w:val="00501B03"/>
    <w:rsid w:val="005029D1"/>
    <w:rsid w:val="00502A8A"/>
    <w:rsid w:val="00524B85"/>
    <w:rsid w:val="00525113"/>
    <w:rsid w:val="005307EF"/>
    <w:rsid w:val="00531E16"/>
    <w:rsid w:val="00547B7E"/>
    <w:rsid w:val="00553ADA"/>
    <w:rsid w:val="005548C3"/>
    <w:rsid w:val="00556DD1"/>
    <w:rsid w:val="005725F1"/>
    <w:rsid w:val="005776BF"/>
    <w:rsid w:val="0059049B"/>
    <w:rsid w:val="0059538D"/>
    <w:rsid w:val="005A326F"/>
    <w:rsid w:val="005B0840"/>
    <w:rsid w:val="005B1109"/>
    <w:rsid w:val="005B1A2E"/>
    <w:rsid w:val="005B2172"/>
    <w:rsid w:val="005B2369"/>
    <w:rsid w:val="005C2EB7"/>
    <w:rsid w:val="005C3366"/>
    <w:rsid w:val="005C53DB"/>
    <w:rsid w:val="005D0476"/>
    <w:rsid w:val="005D0C49"/>
    <w:rsid w:val="005D18A5"/>
    <w:rsid w:val="005D2617"/>
    <w:rsid w:val="005F047B"/>
    <w:rsid w:val="005F61C3"/>
    <w:rsid w:val="006129C3"/>
    <w:rsid w:val="006134F3"/>
    <w:rsid w:val="006137A9"/>
    <w:rsid w:val="006161A1"/>
    <w:rsid w:val="0061663B"/>
    <w:rsid w:val="00616D05"/>
    <w:rsid w:val="00623547"/>
    <w:rsid w:val="00625612"/>
    <w:rsid w:val="00630B4D"/>
    <w:rsid w:val="00631E06"/>
    <w:rsid w:val="00636EFC"/>
    <w:rsid w:val="00640563"/>
    <w:rsid w:val="00640A42"/>
    <w:rsid w:val="0065389D"/>
    <w:rsid w:val="00656338"/>
    <w:rsid w:val="00663053"/>
    <w:rsid w:val="00663084"/>
    <w:rsid w:val="00673F7A"/>
    <w:rsid w:val="00693AF5"/>
    <w:rsid w:val="0069466E"/>
    <w:rsid w:val="006960D0"/>
    <w:rsid w:val="006A211D"/>
    <w:rsid w:val="006A4DA1"/>
    <w:rsid w:val="006A5F32"/>
    <w:rsid w:val="006E3B6F"/>
    <w:rsid w:val="006E504A"/>
    <w:rsid w:val="006E5809"/>
    <w:rsid w:val="006F6146"/>
    <w:rsid w:val="007051EC"/>
    <w:rsid w:val="007159CB"/>
    <w:rsid w:val="00721646"/>
    <w:rsid w:val="00724C22"/>
    <w:rsid w:val="00724E08"/>
    <w:rsid w:val="007314F5"/>
    <w:rsid w:val="00741AF9"/>
    <w:rsid w:val="00753AFF"/>
    <w:rsid w:val="00761DAF"/>
    <w:rsid w:val="00765095"/>
    <w:rsid w:val="0077197F"/>
    <w:rsid w:val="00771A8C"/>
    <w:rsid w:val="00773088"/>
    <w:rsid w:val="00773B6B"/>
    <w:rsid w:val="00775369"/>
    <w:rsid w:val="00783D88"/>
    <w:rsid w:val="00785302"/>
    <w:rsid w:val="0078569A"/>
    <w:rsid w:val="00787E5E"/>
    <w:rsid w:val="007B1D9B"/>
    <w:rsid w:val="007B7569"/>
    <w:rsid w:val="007C0751"/>
    <w:rsid w:val="007C27BC"/>
    <w:rsid w:val="007C3FDB"/>
    <w:rsid w:val="007D0F0F"/>
    <w:rsid w:val="007E0C94"/>
    <w:rsid w:val="007F4D7B"/>
    <w:rsid w:val="007F628C"/>
    <w:rsid w:val="008173ED"/>
    <w:rsid w:val="00826269"/>
    <w:rsid w:val="00826AEC"/>
    <w:rsid w:val="008428A1"/>
    <w:rsid w:val="00844EE2"/>
    <w:rsid w:val="00845712"/>
    <w:rsid w:val="008501A4"/>
    <w:rsid w:val="00854545"/>
    <w:rsid w:val="00854CBF"/>
    <w:rsid w:val="00866808"/>
    <w:rsid w:val="008719AF"/>
    <w:rsid w:val="00880902"/>
    <w:rsid w:val="008A039F"/>
    <w:rsid w:val="008A26DE"/>
    <w:rsid w:val="008A2F51"/>
    <w:rsid w:val="008B7B4B"/>
    <w:rsid w:val="008C5441"/>
    <w:rsid w:val="008C74DE"/>
    <w:rsid w:val="008D0817"/>
    <w:rsid w:val="008D2C96"/>
    <w:rsid w:val="008D34B5"/>
    <w:rsid w:val="008D3F4A"/>
    <w:rsid w:val="008D68F4"/>
    <w:rsid w:val="008E31FA"/>
    <w:rsid w:val="008F447F"/>
    <w:rsid w:val="00932C6E"/>
    <w:rsid w:val="00933C7D"/>
    <w:rsid w:val="00935CDD"/>
    <w:rsid w:val="00946CD0"/>
    <w:rsid w:val="009479F9"/>
    <w:rsid w:val="00947AEE"/>
    <w:rsid w:val="009547CF"/>
    <w:rsid w:val="00970D03"/>
    <w:rsid w:val="009714B6"/>
    <w:rsid w:val="00972417"/>
    <w:rsid w:val="00977A1C"/>
    <w:rsid w:val="00986831"/>
    <w:rsid w:val="0099140B"/>
    <w:rsid w:val="009941D3"/>
    <w:rsid w:val="0099773D"/>
    <w:rsid w:val="009A1058"/>
    <w:rsid w:val="009A444E"/>
    <w:rsid w:val="009A4F3A"/>
    <w:rsid w:val="009A749B"/>
    <w:rsid w:val="009A7DF9"/>
    <w:rsid w:val="009B064D"/>
    <w:rsid w:val="009C3165"/>
    <w:rsid w:val="009D4634"/>
    <w:rsid w:val="009D56A3"/>
    <w:rsid w:val="009F6B5A"/>
    <w:rsid w:val="00A24C5B"/>
    <w:rsid w:val="00A27E10"/>
    <w:rsid w:val="00A3500C"/>
    <w:rsid w:val="00A4026E"/>
    <w:rsid w:val="00A441F4"/>
    <w:rsid w:val="00A54838"/>
    <w:rsid w:val="00A670F2"/>
    <w:rsid w:val="00A760B9"/>
    <w:rsid w:val="00A80C91"/>
    <w:rsid w:val="00A912E2"/>
    <w:rsid w:val="00A95BB2"/>
    <w:rsid w:val="00A972A6"/>
    <w:rsid w:val="00AA27F1"/>
    <w:rsid w:val="00AA385B"/>
    <w:rsid w:val="00AD6F78"/>
    <w:rsid w:val="00AE23C4"/>
    <w:rsid w:val="00AE6AB4"/>
    <w:rsid w:val="00AE7E98"/>
    <w:rsid w:val="00AF57C6"/>
    <w:rsid w:val="00B051F0"/>
    <w:rsid w:val="00B15446"/>
    <w:rsid w:val="00B20E22"/>
    <w:rsid w:val="00B40C00"/>
    <w:rsid w:val="00B41964"/>
    <w:rsid w:val="00B4452A"/>
    <w:rsid w:val="00B50D04"/>
    <w:rsid w:val="00B511F8"/>
    <w:rsid w:val="00B541EC"/>
    <w:rsid w:val="00B62408"/>
    <w:rsid w:val="00B73B70"/>
    <w:rsid w:val="00B75354"/>
    <w:rsid w:val="00B76189"/>
    <w:rsid w:val="00B86432"/>
    <w:rsid w:val="00B86B4D"/>
    <w:rsid w:val="00B87703"/>
    <w:rsid w:val="00B908ED"/>
    <w:rsid w:val="00B94549"/>
    <w:rsid w:val="00BD5BFB"/>
    <w:rsid w:val="00BF0B6C"/>
    <w:rsid w:val="00BF0DB8"/>
    <w:rsid w:val="00C37F12"/>
    <w:rsid w:val="00C51D70"/>
    <w:rsid w:val="00C5565E"/>
    <w:rsid w:val="00C61777"/>
    <w:rsid w:val="00C649C3"/>
    <w:rsid w:val="00C7163F"/>
    <w:rsid w:val="00C7441E"/>
    <w:rsid w:val="00C96482"/>
    <w:rsid w:val="00CB1B00"/>
    <w:rsid w:val="00CC11F9"/>
    <w:rsid w:val="00CC7986"/>
    <w:rsid w:val="00CC7A5E"/>
    <w:rsid w:val="00CD3057"/>
    <w:rsid w:val="00CD6096"/>
    <w:rsid w:val="00CD7AE9"/>
    <w:rsid w:val="00CE7A69"/>
    <w:rsid w:val="00CF446F"/>
    <w:rsid w:val="00D23F3F"/>
    <w:rsid w:val="00D321A6"/>
    <w:rsid w:val="00D35488"/>
    <w:rsid w:val="00D3730B"/>
    <w:rsid w:val="00D41835"/>
    <w:rsid w:val="00D41A73"/>
    <w:rsid w:val="00D41D6E"/>
    <w:rsid w:val="00D4244B"/>
    <w:rsid w:val="00D50CAD"/>
    <w:rsid w:val="00D673BA"/>
    <w:rsid w:val="00D701B0"/>
    <w:rsid w:val="00D85181"/>
    <w:rsid w:val="00D85BFE"/>
    <w:rsid w:val="00D94477"/>
    <w:rsid w:val="00D97B0B"/>
    <w:rsid w:val="00DB4874"/>
    <w:rsid w:val="00DC4CFA"/>
    <w:rsid w:val="00DD210C"/>
    <w:rsid w:val="00DD58D7"/>
    <w:rsid w:val="00DE5699"/>
    <w:rsid w:val="00DF65E5"/>
    <w:rsid w:val="00DF75C9"/>
    <w:rsid w:val="00E06C26"/>
    <w:rsid w:val="00E07D84"/>
    <w:rsid w:val="00E10204"/>
    <w:rsid w:val="00E213C3"/>
    <w:rsid w:val="00E21BA8"/>
    <w:rsid w:val="00E25983"/>
    <w:rsid w:val="00E361E9"/>
    <w:rsid w:val="00E447A7"/>
    <w:rsid w:val="00E53AA0"/>
    <w:rsid w:val="00E54C0E"/>
    <w:rsid w:val="00E55CA4"/>
    <w:rsid w:val="00E568DC"/>
    <w:rsid w:val="00E610AF"/>
    <w:rsid w:val="00E61AE6"/>
    <w:rsid w:val="00E7219C"/>
    <w:rsid w:val="00E91E7B"/>
    <w:rsid w:val="00EA1BF2"/>
    <w:rsid w:val="00EB37D1"/>
    <w:rsid w:val="00EB52A6"/>
    <w:rsid w:val="00EB617A"/>
    <w:rsid w:val="00EE3525"/>
    <w:rsid w:val="00EE3EDF"/>
    <w:rsid w:val="00EE5125"/>
    <w:rsid w:val="00EE6A0F"/>
    <w:rsid w:val="00EF4549"/>
    <w:rsid w:val="00EF548A"/>
    <w:rsid w:val="00F029F9"/>
    <w:rsid w:val="00F06354"/>
    <w:rsid w:val="00F06560"/>
    <w:rsid w:val="00F079E9"/>
    <w:rsid w:val="00F1774F"/>
    <w:rsid w:val="00F273BA"/>
    <w:rsid w:val="00F27ABD"/>
    <w:rsid w:val="00F31E52"/>
    <w:rsid w:val="00F45FE6"/>
    <w:rsid w:val="00F50D8B"/>
    <w:rsid w:val="00F6240F"/>
    <w:rsid w:val="00F723B6"/>
    <w:rsid w:val="00F72ED9"/>
    <w:rsid w:val="00F73716"/>
    <w:rsid w:val="00F83461"/>
    <w:rsid w:val="00F90A41"/>
    <w:rsid w:val="00F92C14"/>
    <w:rsid w:val="00F94301"/>
    <w:rsid w:val="00FA14BB"/>
    <w:rsid w:val="00FA6AD0"/>
    <w:rsid w:val="00FA776D"/>
    <w:rsid w:val="00FB13E7"/>
    <w:rsid w:val="00FC3A09"/>
    <w:rsid w:val="00FE04E7"/>
    <w:rsid w:val="00FE7A57"/>
    <w:rsid w:val="00FF2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F018A"/>
  <w15:chartTrackingRefBased/>
  <w15:docId w15:val="{D39B681C-26CA-49FD-83C2-7E825A56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D0817"/>
    <w:pPr>
      <w:ind w:left="720"/>
      <w:contextualSpacing/>
    </w:pPr>
  </w:style>
  <w:style w:type="paragraph" w:styleId="NormalWeb">
    <w:name w:val="Normal (Web)"/>
    <w:basedOn w:val="Normal"/>
    <w:uiPriority w:val="99"/>
    <w:unhideWhenUsed/>
    <w:rsid w:val="00260B8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9A4F3A"/>
    <w:rPr>
      <w:color w:val="0000FF"/>
      <w:u w:val="single"/>
    </w:rPr>
  </w:style>
  <w:style w:type="table" w:styleId="TableGrid">
    <w:name w:val="Table Grid"/>
    <w:basedOn w:val="TableNormal"/>
    <w:uiPriority w:val="39"/>
    <w:rsid w:val="00B86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1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964"/>
  </w:style>
  <w:style w:type="paragraph" w:styleId="Footer">
    <w:name w:val="footer"/>
    <w:basedOn w:val="Normal"/>
    <w:link w:val="FooterChar"/>
    <w:uiPriority w:val="99"/>
    <w:unhideWhenUsed/>
    <w:rsid w:val="00B41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70511">
      <w:bodyDiv w:val="1"/>
      <w:marLeft w:val="0"/>
      <w:marRight w:val="0"/>
      <w:marTop w:val="0"/>
      <w:marBottom w:val="0"/>
      <w:divBdr>
        <w:top w:val="none" w:sz="0" w:space="0" w:color="auto"/>
        <w:left w:val="none" w:sz="0" w:space="0" w:color="auto"/>
        <w:bottom w:val="none" w:sz="0" w:space="0" w:color="auto"/>
        <w:right w:val="none" w:sz="0" w:space="0" w:color="auto"/>
      </w:divBdr>
    </w:div>
    <w:div w:id="58750831">
      <w:bodyDiv w:val="1"/>
      <w:marLeft w:val="0"/>
      <w:marRight w:val="0"/>
      <w:marTop w:val="0"/>
      <w:marBottom w:val="0"/>
      <w:divBdr>
        <w:top w:val="none" w:sz="0" w:space="0" w:color="auto"/>
        <w:left w:val="none" w:sz="0" w:space="0" w:color="auto"/>
        <w:bottom w:val="none" w:sz="0" w:space="0" w:color="auto"/>
        <w:right w:val="none" w:sz="0" w:space="0" w:color="auto"/>
      </w:divBdr>
    </w:div>
    <w:div w:id="71390289">
      <w:bodyDiv w:val="1"/>
      <w:marLeft w:val="0"/>
      <w:marRight w:val="0"/>
      <w:marTop w:val="0"/>
      <w:marBottom w:val="0"/>
      <w:divBdr>
        <w:top w:val="none" w:sz="0" w:space="0" w:color="auto"/>
        <w:left w:val="none" w:sz="0" w:space="0" w:color="auto"/>
        <w:bottom w:val="none" w:sz="0" w:space="0" w:color="auto"/>
        <w:right w:val="none" w:sz="0" w:space="0" w:color="auto"/>
      </w:divBdr>
    </w:div>
    <w:div w:id="136731773">
      <w:bodyDiv w:val="1"/>
      <w:marLeft w:val="0"/>
      <w:marRight w:val="0"/>
      <w:marTop w:val="0"/>
      <w:marBottom w:val="0"/>
      <w:divBdr>
        <w:top w:val="none" w:sz="0" w:space="0" w:color="auto"/>
        <w:left w:val="none" w:sz="0" w:space="0" w:color="auto"/>
        <w:bottom w:val="none" w:sz="0" w:space="0" w:color="auto"/>
        <w:right w:val="none" w:sz="0" w:space="0" w:color="auto"/>
      </w:divBdr>
    </w:div>
    <w:div w:id="177820028">
      <w:bodyDiv w:val="1"/>
      <w:marLeft w:val="0"/>
      <w:marRight w:val="0"/>
      <w:marTop w:val="0"/>
      <w:marBottom w:val="0"/>
      <w:divBdr>
        <w:top w:val="none" w:sz="0" w:space="0" w:color="auto"/>
        <w:left w:val="none" w:sz="0" w:space="0" w:color="auto"/>
        <w:bottom w:val="none" w:sz="0" w:space="0" w:color="auto"/>
        <w:right w:val="none" w:sz="0" w:space="0" w:color="auto"/>
      </w:divBdr>
    </w:div>
    <w:div w:id="193884477">
      <w:bodyDiv w:val="1"/>
      <w:marLeft w:val="0"/>
      <w:marRight w:val="0"/>
      <w:marTop w:val="0"/>
      <w:marBottom w:val="0"/>
      <w:divBdr>
        <w:top w:val="none" w:sz="0" w:space="0" w:color="auto"/>
        <w:left w:val="none" w:sz="0" w:space="0" w:color="auto"/>
        <w:bottom w:val="none" w:sz="0" w:space="0" w:color="auto"/>
        <w:right w:val="none" w:sz="0" w:space="0" w:color="auto"/>
      </w:divBdr>
    </w:div>
    <w:div w:id="372583512">
      <w:bodyDiv w:val="1"/>
      <w:marLeft w:val="0"/>
      <w:marRight w:val="0"/>
      <w:marTop w:val="0"/>
      <w:marBottom w:val="0"/>
      <w:divBdr>
        <w:top w:val="none" w:sz="0" w:space="0" w:color="auto"/>
        <w:left w:val="none" w:sz="0" w:space="0" w:color="auto"/>
        <w:bottom w:val="none" w:sz="0" w:space="0" w:color="auto"/>
        <w:right w:val="none" w:sz="0" w:space="0" w:color="auto"/>
      </w:divBdr>
    </w:div>
    <w:div w:id="397555194">
      <w:bodyDiv w:val="1"/>
      <w:marLeft w:val="0"/>
      <w:marRight w:val="0"/>
      <w:marTop w:val="0"/>
      <w:marBottom w:val="0"/>
      <w:divBdr>
        <w:top w:val="none" w:sz="0" w:space="0" w:color="auto"/>
        <w:left w:val="none" w:sz="0" w:space="0" w:color="auto"/>
        <w:bottom w:val="none" w:sz="0" w:space="0" w:color="auto"/>
        <w:right w:val="none" w:sz="0" w:space="0" w:color="auto"/>
      </w:divBdr>
    </w:div>
    <w:div w:id="428038624">
      <w:bodyDiv w:val="1"/>
      <w:marLeft w:val="0"/>
      <w:marRight w:val="0"/>
      <w:marTop w:val="0"/>
      <w:marBottom w:val="0"/>
      <w:divBdr>
        <w:top w:val="none" w:sz="0" w:space="0" w:color="auto"/>
        <w:left w:val="none" w:sz="0" w:space="0" w:color="auto"/>
        <w:bottom w:val="none" w:sz="0" w:space="0" w:color="auto"/>
        <w:right w:val="none" w:sz="0" w:space="0" w:color="auto"/>
      </w:divBdr>
    </w:div>
    <w:div w:id="447050070">
      <w:bodyDiv w:val="1"/>
      <w:marLeft w:val="0"/>
      <w:marRight w:val="0"/>
      <w:marTop w:val="0"/>
      <w:marBottom w:val="0"/>
      <w:divBdr>
        <w:top w:val="none" w:sz="0" w:space="0" w:color="auto"/>
        <w:left w:val="none" w:sz="0" w:space="0" w:color="auto"/>
        <w:bottom w:val="none" w:sz="0" w:space="0" w:color="auto"/>
        <w:right w:val="none" w:sz="0" w:space="0" w:color="auto"/>
      </w:divBdr>
    </w:div>
    <w:div w:id="486095508">
      <w:bodyDiv w:val="1"/>
      <w:marLeft w:val="0"/>
      <w:marRight w:val="0"/>
      <w:marTop w:val="0"/>
      <w:marBottom w:val="0"/>
      <w:divBdr>
        <w:top w:val="none" w:sz="0" w:space="0" w:color="auto"/>
        <w:left w:val="none" w:sz="0" w:space="0" w:color="auto"/>
        <w:bottom w:val="none" w:sz="0" w:space="0" w:color="auto"/>
        <w:right w:val="none" w:sz="0" w:space="0" w:color="auto"/>
      </w:divBdr>
      <w:divsChild>
        <w:div w:id="318919851">
          <w:marLeft w:val="446"/>
          <w:marRight w:val="0"/>
          <w:marTop w:val="0"/>
          <w:marBottom w:val="0"/>
          <w:divBdr>
            <w:top w:val="none" w:sz="0" w:space="0" w:color="auto"/>
            <w:left w:val="none" w:sz="0" w:space="0" w:color="auto"/>
            <w:bottom w:val="none" w:sz="0" w:space="0" w:color="auto"/>
            <w:right w:val="none" w:sz="0" w:space="0" w:color="auto"/>
          </w:divBdr>
        </w:div>
        <w:div w:id="340861331">
          <w:marLeft w:val="446"/>
          <w:marRight w:val="0"/>
          <w:marTop w:val="0"/>
          <w:marBottom w:val="0"/>
          <w:divBdr>
            <w:top w:val="none" w:sz="0" w:space="0" w:color="auto"/>
            <w:left w:val="none" w:sz="0" w:space="0" w:color="auto"/>
            <w:bottom w:val="none" w:sz="0" w:space="0" w:color="auto"/>
            <w:right w:val="none" w:sz="0" w:space="0" w:color="auto"/>
          </w:divBdr>
        </w:div>
        <w:div w:id="1807580791">
          <w:marLeft w:val="446"/>
          <w:marRight w:val="0"/>
          <w:marTop w:val="0"/>
          <w:marBottom w:val="0"/>
          <w:divBdr>
            <w:top w:val="none" w:sz="0" w:space="0" w:color="auto"/>
            <w:left w:val="none" w:sz="0" w:space="0" w:color="auto"/>
            <w:bottom w:val="none" w:sz="0" w:space="0" w:color="auto"/>
            <w:right w:val="none" w:sz="0" w:space="0" w:color="auto"/>
          </w:divBdr>
        </w:div>
        <w:div w:id="824399185">
          <w:marLeft w:val="446"/>
          <w:marRight w:val="0"/>
          <w:marTop w:val="0"/>
          <w:marBottom w:val="0"/>
          <w:divBdr>
            <w:top w:val="none" w:sz="0" w:space="0" w:color="auto"/>
            <w:left w:val="none" w:sz="0" w:space="0" w:color="auto"/>
            <w:bottom w:val="none" w:sz="0" w:space="0" w:color="auto"/>
            <w:right w:val="none" w:sz="0" w:space="0" w:color="auto"/>
          </w:divBdr>
        </w:div>
      </w:divsChild>
    </w:div>
    <w:div w:id="508984917">
      <w:bodyDiv w:val="1"/>
      <w:marLeft w:val="0"/>
      <w:marRight w:val="0"/>
      <w:marTop w:val="0"/>
      <w:marBottom w:val="0"/>
      <w:divBdr>
        <w:top w:val="none" w:sz="0" w:space="0" w:color="auto"/>
        <w:left w:val="none" w:sz="0" w:space="0" w:color="auto"/>
        <w:bottom w:val="none" w:sz="0" w:space="0" w:color="auto"/>
        <w:right w:val="none" w:sz="0" w:space="0" w:color="auto"/>
      </w:divBdr>
    </w:div>
    <w:div w:id="630672610">
      <w:bodyDiv w:val="1"/>
      <w:marLeft w:val="0"/>
      <w:marRight w:val="0"/>
      <w:marTop w:val="0"/>
      <w:marBottom w:val="0"/>
      <w:divBdr>
        <w:top w:val="none" w:sz="0" w:space="0" w:color="auto"/>
        <w:left w:val="none" w:sz="0" w:space="0" w:color="auto"/>
        <w:bottom w:val="none" w:sz="0" w:space="0" w:color="auto"/>
        <w:right w:val="none" w:sz="0" w:space="0" w:color="auto"/>
      </w:divBdr>
    </w:div>
    <w:div w:id="633100737">
      <w:bodyDiv w:val="1"/>
      <w:marLeft w:val="0"/>
      <w:marRight w:val="0"/>
      <w:marTop w:val="0"/>
      <w:marBottom w:val="0"/>
      <w:divBdr>
        <w:top w:val="none" w:sz="0" w:space="0" w:color="auto"/>
        <w:left w:val="none" w:sz="0" w:space="0" w:color="auto"/>
        <w:bottom w:val="none" w:sz="0" w:space="0" w:color="auto"/>
        <w:right w:val="none" w:sz="0" w:space="0" w:color="auto"/>
      </w:divBdr>
    </w:div>
    <w:div w:id="654842880">
      <w:bodyDiv w:val="1"/>
      <w:marLeft w:val="0"/>
      <w:marRight w:val="0"/>
      <w:marTop w:val="0"/>
      <w:marBottom w:val="0"/>
      <w:divBdr>
        <w:top w:val="none" w:sz="0" w:space="0" w:color="auto"/>
        <w:left w:val="none" w:sz="0" w:space="0" w:color="auto"/>
        <w:bottom w:val="none" w:sz="0" w:space="0" w:color="auto"/>
        <w:right w:val="none" w:sz="0" w:space="0" w:color="auto"/>
      </w:divBdr>
    </w:div>
    <w:div w:id="817458521">
      <w:bodyDiv w:val="1"/>
      <w:marLeft w:val="0"/>
      <w:marRight w:val="0"/>
      <w:marTop w:val="0"/>
      <w:marBottom w:val="0"/>
      <w:divBdr>
        <w:top w:val="none" w:sz="0" w:space="0" w:color="auto"/>
        <w:left w:val="none" w:sz="0" w:space="0" w:color="auto"/>
        <w:bottom w:val="none" w:sz="0" w:space="0" w:color="auto"/>
        <w:right w:val="none" w:sz="0" w:space="0" w:color="auto"/>
      </w:divBdr>
    </w:div>
    <w:div w:id="876087082">
      <w:bodyDiv w:val="1"/>
      <w:marLeft w:val="0"/>
      <w:marRight w:val="0"/>
      <w:marTop w:val="0"/>
      <w:marBottom w:val="0"/>
      <w:divBdr>
        <w:top w:val="none" w:sz="0" w:space="0" w:color="auto"/>
        <w:left w:val="none" w:sz="0" w:space="0" w:color="auto"/>
        <w:bottom w:val="none" w:sz="0" w:space="0" w:color="auto"/>
        <w:right w:val="none" w:sz="0" w:space="0" w:color="auto"/>
      </w:divBdr>
    </w:div>
    <w:div w:id="950211407">
      <w:bodyDiv w:val="1"/>
      <w:marLeft w:val="0"/>
      <w:marRight w:val="0"/>
      <w:marTop w:val="0"/>
      <w:marBottom w:val="0"/>
      <w:divBdr>
        <w:top w:val="none" w:sz="0" w:space="0" w:color="auto"/>
        <w:left w:val="none" w:sz="0" w:space="0" w:color="auto"/>
        <w:bottom w:val="none" w:sz="0" w:space="0" w:color="auto"/>
        <w:right w:val="none" w:sz="0" w:space="0" w:color="auto"/>
      </w:divBdr>
    </w:div>
    <w:div w:id="1034843498">
      <w:bodyDiv w:val="1"/>
      <w:marLeft w:val="0"/>
      <w:marRight w:val="0"/>
      <w:marTop w:val="0"/>
      <w:marBottom w:val="0"/>
      <w:divBdr>
        <w:top w:val="none" w:sz="0" w:space="0" w:color="auto"/>
        <w:left w:val="none" w:sz="0" w:space="0" w:color="auto"/>
        <w:bottom w:val="none" w:sz="0" w:space="0" w:color="auto"/>
        <w:right w:val="none" w:sz="0" w:space="0" w:color="auto"/>
      </w:divBdr>
    </w:div>
    <w:div w:id="1036928220">
      <w:bodyDiv w:val="1"/>
      <w:marLeft w:val="0"/>
      <w:marRight w:val="0"/>
      <w:marTop w:val="0"/>
      <w:marBottom w:val="0"/>
      <w:divBdr>
        <w:top w:val="none" w:sz="0" w:space="0" w:color="auto"/>
        <w:left w:val="none" w:sz="0" w:space="0" w:color="auto"/>
        <w:bottom w:val="none" w:sz="0" w:space="0" w:color="auto"/>
        <w:right w:val="none" w:sz="0" w:space="0" w:color="auto"/>
      </w:divBdr>
    </w:div>
    <w:div w:id="1071075966">
      <w:bodyDiv w:val="1"/>
      <w:marLeft w:val="0"/>
      <w:marRight w:val="0"/>
      <w:marTop w:val="0"/>
      <w:marBottom w:val="0"/>
      <w:divBdr>
        <w:top w:val="none" w:sz="0" w:space="0" w:color="auto"/>
        <w:left w:val="none" w:sz="0" w:space="0" w:color="auto"/>
        <w:bottom w:val="none" w:sz="0" w:space="0" w:color="auto"/>
        <w:right w:val="none" w:sz="0" w:space="0" w:color="auto"/>
      </w:divBdr>
    </w:div>
    <w:div w:id="1128934155">
      <w:bodyDiv w:val="1"/>
      <w:marLeft w:val="0"/>
      <w:marRight w:val="0"/>
      <w:marTop w:val="0"/>
      <w:marBottom w:val="0"/>
      <w:divBdr>
        <w:top w:val="none" w:sz="0" w:space="0" w:color="auto"/>
        <w:left w:val="none" w:sz="0" w:space="0" w:color="auto"/>
        <w:bottom w:val="none" w:sz="0" w:space="0" w:color="auto"/>
        <w:right w:val="none" w:sz="0" w:space="0" w:color="auto"/>
      </w:divBdr>
    </w:div>
    <w:div w:id="1170365330">
      <w:bodyDiv w:val="1"/>
      <w:marLeft w:val="0"/>
      <w:marRight w:val="0"/>
      <w:marTop w:val="0"/>
      <w:marBottom w:val="0"/>
      <w:divBdr>
        <w:top w:val="none" w:sz="0" w:space="0" w:color="auto"/>
        <w:left w:val="none" w:sz="0" w:space="0" w:color="auto"/>
        <w:bottom w:val="none" w:sz="0" w:space="0" w:color="auto"/>
        <w:right w:val="none" w:sz="0" w:space="0" w:color="auto"/>
      </w:divBdr>
    </w:div>
    <w:div w:id="1239941680">
      <w:bodyDiv w:val="1"/>
      <w:marLeft w:val="0"/>
      <w:marRight w:val="0"/>
      <w:marTop w:val="0"/>
      <w:marBottom w:val="0"/>
      <w:divBdr>
        <w:top w:val="none" w:sz="0" w:space="0" w:color="auto"/>
        <w:left w:val="none" w:sz="0" w:space="0" w:color="auto"/>
        <w:bottom w:val="none" w:sz="0" w:space="0" w:color="auto"/>
        <w:right w:val="none" w:sz="0" w:space="0" w:color="auto"/>
      </w:divBdr>
    </w:div>
    <w:div w:id="1307392364">
      <w:bodyDiv w:val="1"/>
      <w:marLeft w:val="0"/>
      <w:marRight w:val="0"/>
      <w:marTop w:val="0"/>
      <w:marBottom w:val="0"/>
      <w:divBdr>
        <w:top w:val="none" w:sz="0" w:space="0" w:color="auto"/>
        <w:left w:val="none" w:sz="0" w:space="0" w:color="auto"/>
        <w:bottom w:val="none" w:sz="0" w:space="0" w:color="auto"/>
        <w:right w:val="none" w:sz="0" w:space="0" w:color="auto"/>
      </w:divBdr>
    </w:div>
    <w:div w:id="1334407067">
      <w:bodyDiv w:val="1"/>
      <w:marLeft w:val="0"/>
      <w:marRight w:val="0"/>
      <w:marTop w:val="0"/>
      <w:marBottom w:val="0"/>
      <w:divBdr>
        <w:top w:val="none" w:sz="0" w:space="0" w:color="auto"/>
        <w:left w:val="none" w:sz="0" w:space="0" w:color="auto"/>
        <w:bottom w:val="none" w:sz="0" w:space="0" w:color="auto"/>
        <w:right w:val="none" w:sz="0" w:space="0" w:color="auto"/>
      </w:divBdr>
    </w:div>
    <w:div w:id="1341738387">
      <w:bodyDiv w:val="1"/>
      <w:marLeft w:val="0"/>
      <w:marRight w:val="0"/>
      <w:marTop w:val="0"/>
      <w:marBottom w:val="0"/>
      <w:divBdr>
        <w:top w:val="none" w:sz="0" w:space="0" w:color="auto"/>
        <w:left w:val="none" w:sz="0" w:space="0" w:color="auto"/>
        <w:bottom w:val="none" w:sz="0" w:space="0" w:color="auto"/>
        <w:right w:val="none" w:sz="0" w:space="0" w:color="auto"/>
      </w:divBdr>
      <w:divsChild>
        <w:div w:id="857548419">
          <w:marLeft w:val="446"/>
          <w:marRight w:val="0"/>
          <w:marTop w:val="0"/>
          <w:marBottom w:val="0"/>
          <w:divBdr>
            <w:top w:val="none" w:sz="0" w:space="0" w:color="auto"/>
            <w:left w:val="none" w:sz="0" w:space="0" w:color="auto"/>
            <w:bottom w:val="none" w:sz="0" w:space="0" w:color="auto"/>
            <w:right w:val="none" w:sz="0" w:space="0" w:color="auto"/>
          </w:divBdr>
        </w:div>
        <w:div w:id="1855461871">
          <w:marLeft w:val="446"/>
          <w:marRight w:val="0"/>
          <w:marTop w:val="0"/>
          <w:marBottom w:val="0"/>
          <w:divBdr>
            <w:top w:val="none" w:sz="0" w:space="0" w:color="auto"/>
            <w:left w:val="none" w:sz="0" w:space="0" w:color="auto"/>
            <w:bottom w:val="none" w:sz="0" w:space="0" w:color="auto"/>
            <w:right w:val="none" w:sz="0" w:space="0" w:color="auto"/>
          </w:divBdr>
        </w:div>
        <w:div w:id="1760826995">
          <w:marLeft w:val="446"/>
          <w:marRight w:val="0"/>
          <w:marTop w:val="0"/>
          <w:marBottom w:val="0"/>
          <w:divBdr>
            <w:top w:val="none" w:sz="0" w:space="0" w:color="auto"/>
            <w:left w:val="none" w:sz="0" w:space="0" w:color="auto"/>
            <w:bottom w:val="none" w:sz="0" w:space="0" w:color="auto"/>
            <w:right w:val="none" w:sz="0" w:space="0" w:color="auto"/>
          </w:divBdr>
        </w:div>
        <w:div w:id="1624916829">
          <w:marLeft w:val="446"/>
          <w:marRight w:val="0"/>
          <w:marTop w:val="0"/>
          <w:marBottom w:val="0"/>
          <w:divBdr>
            <w:top w:val="none" w:sz="0" w:space="0" w:color="auto"/>
            <w:left w:val="none" w:sz="0" w:space="0" w:color="auto"/>
            <w:bottom w:val="none" w:sz="0" w:space="0" w:color="auto"/>
            <w:right w:val="none" w:sz="0" w:space="0" w:color="auto"/>
          </w:divBdr>
        </w:div>
        <w:div w:id="1724863435">
          <w:marLeft w:val="446"/>
          <w:marRight w:val="0"/>
          <w:marTop w:val="0"/>
          <w:marBottom w:val="0"/>
          <w:divBdr>
            <w:top w:val="none" w:sz="0" w:space="0" w:color="auto"/>
            <w:left w:val="none" w:sz="0" w:space="0" w:color="auto"/>
            <w:bottom w:val="none" w:sz="0" w:space="0" w:color="auto"/>
            <w:right w:val="none" w:sz="0" w:space="0" w:color="auto"/>
          </w:divBdr>
        </w:div>
        <w:div w:id="1824082654">
          <w:marLeft w:val="446"/>
          <w:marRight w:val="0"/>
          <w:marTop w:val="0"/>
          <w:marBottom w:val="0"/>
          <w:divBdr>
            <w:top w:val="none" w:sz="0" w:space="0" w:color="auto"/>
            <w:left w:val="none" w:sz="0" w:space="0" w:color="auto"/>
            <w:bottom w:val="none" w:sz="0" w:space="0" w:color="auto"/>
            <w:right w:val="none" w:sz="0" w:space="0" w:color="auto"/>
          </w:divBdr>
        </w:div>
        <w:div w:id="1158689377">
          <w:marLeft w:val="446"/>
          <w:marRight w:val="0"/>
          <w:marTop w:val="0"/>
          <w:marBottom w:val="0"/>
          <w:divBdr>
            <w:top w:val="none" w:sz="0" w:space="0" w:color="auto"/>
            <w:left w:val="none" w:sz="0" w:space="0" w:color="auto"/>
            <w:bottom w:val="none" w:sz="0" w:space="0" w:color="auto"/>
            <w:right w:val="none" w:sz="0" w:space="0" w:color="auto"/>
          </w:divBdr>
        </w:div>
      </w:divsChild>
    </w:div>
    <w:div w:id="1343584403">
      <w:bodyDiv w:val="1"/>
      <w:marLeft w:val="0"/>
      <w:marRight w:val="0"/>
      <w:marTop w:val="0"/>
      <w:marBottom w:val="0"/>
      <w:divBdr>
        <w:top w:val="none" w:sz="0" w:space="0" w:color="auto"/>
        <w:left w:val="none" w:sz="0" w:space="0" w:color="auto"/>
        <w:bottom w:val="none" w:sz="0" w:space="0" w:color="auto"/>
        <w:right w:val="none" w:sz="0" w:space="0" w:color="auto"/>
      </w:divBdr>
      <w:divsChild>
        <w:div w:id="199054170">
          <w:marLeft w:val="446"/>
          <w:marRight w:val="0"/>
          <w:marTop w:val="0"/>
          <w:marBottom w:val="0"/>
          <w:divBdr>
            <w:top w:val="none" w:sz="0" w:space="0" w:color="auto"/>
            <w:left w:val="none" w:sz="0" w:space="0" w:color="auto"/>
            <w:bottom w:val="none" w:sz="0" w:space="0" w:color="auto"/>
            <w:right w:val="none" w:sz="0" w:space="0" w:color="auto"/>
          </w:divBdr>
        </w:div>
        <w:div w:id="717707065">
          <w:marLeft w:val="446"/>
          <w:marRight w:val="0"/>
          <w:marTop w:val="0"/>
          <w:marBottom w:val="0"/>
          <w:divBdr>
            <w:top w:val="none" w:sz="0" w:space="0" w:color="auto"/>
            <w:left w:val="none" w:sz="0" w:space="0" w:color="auto"/>
            <w:bottom w:val="none" w:sz="0" w:space="0" w:color="auto"/>
            <w:right w:val="none" w:sz="0" w:space="0" w:color="auto"/>
          </w:divBdr>
        </w:div>
        <w:div w:id="300235695">
          <w:marLeft w:val="446"/>
          <w:marRight w:val="0"/>
          <w:marTop w:val="0"/>
          <w:marBottom w:val="0"/>
          <w:divBdr>
            <w:top w:val="none" w:sz="0" w:space="0" w:color="auto"/>
            <w:left w:val="none" w:sz="0" w:space="0" w:color="auto"/>
            <w:bottom w:val="none" w:sz="0" w:space="0" w:color="auto"/>
            <w:right w:val="none" w:sz="0" w:space="0" w:color="auto"/>
          </w:divBdr>
        </w:div>
        <w:div w:id="773861913">
          <w:marLeft w:val="446"/>
          <w:marRight w:val="0"/>
          <w:marTop w:val="0"/>
          <w:marBottom w:val="0"/>
          <w:divBdr>
            <w:top w:val="none" w:sz="0" w:space="0" w:color="auto"/>
            <w:left w:val="none" w:sz="0" w:space="0" w:color="auto"/>
            <w:bottom w:val="none" w:sz="0" w:space="0" w:color="auto"/>
            <w:right w:val="none" w:sz="0" w:space="0" w:color="auto"/>
          </w:divBdr>
        </w:div>
        <w:div w:id="430246765">
          <w:marLeft w:val="446"/>
          <w:marRight w:val="0"/>
          <w:marTop w:val="0"/>
          <w:marBottom w:val="0"/>
          <w:divBdr>
            <w:top w:val="none" w:sz="0" w:space="0" w:color="auto"/>
            <w:left w:val="none" w:sz="0" w:space="0" w:color="auto"/>
            <w:bottom w:val="none" w:sz="0" w:space="0" w:color="auto"/>
            <w:right w:val="none" w:sz="0" w:space="0" w:color="auto"/>
          </w:divBdr>
        </w:div>
        <w:div w:id="1542671979">
          <w:marLeft w:val="446"/>
          <w:marRight w:val="0"/>
          <w:marTop w:val="0"/>
          <w:marBottom w:val="0"/>
          <w:divBdr>
            <w:top w:val="none" w:sz="0" w:space="0" w:color="auto"/>
            <w:left w:val="none" w:sz="0" w:space="0" w:color="auto"/>
            <w:bottom w:val="none" w:sz="0" w:space="0" w:color="auto"/>
            <w:right w:val="none" w:sz="0" w:space="0" w:color="auto"/>
          </w:divBdr>
        </w:div>
        <w:div w:id="172188397">
          <w:marLeft w:val="446"/>
          <w:marRight w:val="0"/>
          <w:marTop w:val="0"/>
          <w:marBottom w:val="0"/>
          <w:divBdr>
            <w:top w:val="none" w:sz="0" w:space="0" w:color="auto"/>
            <w:left w:val="none" w:sz="0" w:space="0" w:color="auto"/>
            <w:bottom w:val="none" w:sz="0" w:space="0" w:color="auto"/>
            <w:right w:val="none" w:sz="0" w:space="0" w:color="auto"/>
          </w:divBdr>
        </w:div>
      </w:divsChild>
    </w:div>
    <w:div w:id="1348366127">
      <w:bodyDiv w:val="1"/>
      <w:marLeft w:val="0"/>
      <w:marRight w:val="0"/>
      <w:marTop w:val="0"/>
      <w:marBottom w:val="0"/>
      <w:divBdr>
        <w:top w:val="none" w:sz="0" w:space="0" w:color="auto"/>
        <w:left w:val="none" w:sz="0" w:space="0" w:color="auto"/>
        <w:bottom w:val="none" w:sz="0" w:space="0" w:color="auto"/>
        <w:right w:val="none" w:sz="0" w:space="0" w:color="auto"/>
      </w:divBdr>
    </w:div>
    <w:div w:id="1381631338">
      <w:bodyDiv w:val="1"/>
      <w:marLeft w:val="0"/>
      <w:marRight w:val="0"/>
      <w:marTop w:val="0"/>
      <w:marBottom w:val="0"/>
      <w:divBdr>
        <w:top w:val="none" w:sz="0" w:space="0" w:color="auto"/>
        <w:left w:val="none" w:sz="0" w:space="0" w:color="auto"/>
        <w:bottom w:val="none" w:sz="0" w:space="0" w:color="auto"/>
        <w:right w:val="none" w:sz="0" w:space="0" w:color="auto"/>
      </w:divBdr>
    </w:div>
    <w:div w:id="1447844597">
      <w:bodyDiv w:val="1"/>
      <w:marLeft w:val="0"/>
      <w:marRight w:val="0"/>
      <w:marTop w:val="0"/>
      <w:marBottom w:val="0"/>
      <w:divBdr>
        <w:top w:val="none" w:sz="0" w:space="0" w:color="auto"/>
        <w:left w:val="none" w:sz="0" w:space="0" w:color="auto"/>
        <w:bottom w:val="none" w:sz="0" w:space="0" w:color="auto"/>
        <w:right w:val="none" w:sz="0" w:space="0" w:color="auto"/>
      </w:divBdr>
    </w:div>
    <w:div w:id="1497649139">
      <w:bodyDiv w:val="1"/>
      <w:marLeft w:val="0"/>
      <w:marRight w:val="0"/>
      <w:marTop w:val="0"/>
      <w:marBottom w:val="0"/>
      <w:divBdr>
        <w:top w:val="none" w:sz="0" w:space="0" w:color="auto"/>
        <w:left w:val="none" w:sz="0" w:space="0" w:color="auto"/>
        <w:bottom w:val="none" w:sz="0" w:space="0" w:color="auto"/>
        <w:right w:val="none" w:sz="0" w:space="0" w:color="auto"/>
      </w:divBdr>
    </w:div>
    <w:div w:id="1512255764">
      <w:bodyDiv w:val="1"/>
      <w:marLeft w:val="0"/>
      <w:marRight w:val="0"/>
      <w:marTop w:val="0"/>
      <w:marBottom w:val="0"/>
      <w:divBdr>
        <w:top w:val="none" w:sz="0" w:space="0" w:color="auto"/>
        <w:left w:val="none" w:sz="0" w:space="0" w:color="auto"/>
        <w:bottom w:val="none" w:sz="0" w:space="0" w:color="auto"/>
        <w:right w:val="none" w:sz="0" w:space="0" w:color="auto"/>
      </w:divBdr>
      <w:divsChild>
        <w:div w:id="366837086">
          <w:marLeft w:val="187"/>
          <w:marRight w:val="0"/>
          <w:marTop w:val="0"/>
          <w:marBottom w:val="120"/>
          <w:divBdr>
            <w:top w:val="none" w:sz="0" w:space="0" w:color="auto"/>
            <w:left w:val="none" w:sz="0" w:space="0" w:color="auto"/>
            <w:bottom w:val="none" w:sz="0" w:space="0" w:color="auto"/>
            <w:right w:val="none" w:sz="0" w:space="0" w:color="auto"/>
          </w:divBdr>
        </w:div>
        <w:div w:id="1557470760">
          <w:marLeft w:val="187"/>
          <w:marRight w:val="0"/>
          <w:marTop w:val="0"/>
          <w:marBottom w:val="120"/>
          <w:divBdr>
            <w:top w:val="none" w:sz="0" w:space="0" w:color="auto"/>
            <w:left w:val="none" w:sz="0" w:space="0" w:color="auto"/>
            <w:bottom w:val="none" w:sz="0" w:space="0" w:color="auto"/>
            <w:right w:val="none" w:sz="0" w:space="0" w:color="auto"/>
          </w:divBdr>
        </w:div>
        <w:div w:id="1558054093">
          <w:marLeft w:val="187"/>
          <w:marRight w:val="0"/>
          <w:marTop w:val="0"/>
          <w:marBottom w:val="120"/>
          <w:divBdr>
            <w:top w:val="none" w:sz="0" w:space="0" w:color="auto"/>
            <w:left w:val="none" w:sz="0" w:space="0" w:color="auto"/>
            <w:bottom w:val="none" w:sz="0" w:space="0" w:color="auto"/>
            <w:right w:val="none" w:sz="0" w:space="0" w:color="auto"/>
          </w:divBdr>
        </w:div>
        <w:div w:id="537863470">
          <w:marLeft w:val="187"/>
          <w:marRight w:val="0"/>
          <w:marTop w:val="0"/>
          <w:marBottom w:val="120"/>
          <w:divBdr>
            <w:top w:val="none" w:sz="0" w:space="0" w:color="auto"/>
            <w:left w:val="none" w:sz="0" w:space="0" w:color="auto"/>
            <w:bottom w:val="none" w:sz="0" w:space="0" w:color="auto"/>
            <w:right w:val="none" w:sz="0" w:space="0" w:color="auto"/>
          </w:divBdr>
        </w:div>
        <w:div w:id="1023285405">
          <w:marLeft w:val="187"/>
          <w:marRight w:val="0"/>
          <w:marTop w:val="0"/>
          <w:marBottom w:val="120"/>
          <w:divBdr>
            <w:top w:val="none" w:sz="0" w:space="0" w:color="auto"/>
            <w:left w:val="none" w:sz="0" w:space="0" w:color="auto"/>
            <w:bottom w:val="none" w:sz="0" w:space="0" w:color="auto"/>
            <w:right w:val="none" w:sz="0" w:space="0" w:color="auto"/>
          </w:divBdr>
        </w:div>
        <w:div w:id="629436323">
          <w:marLeft w:val="187"/>
          <w:marRight w:val="0"/>
          <w:marTop w:val="0"/>
          <w:marBottom w:val="120"/>
          <w:divBdr>
            <w:top w:val="none" w:sz="0" w:space="0" w:color="auto"/>
            <w:left w:val="none" w:sz="0" w:space="0" w:color="auto"/>
            <w:bottom w:val="none" w:sz="0" w:space="0" w:color="auto"/>
            <w:right w:val="none" w:sz="0" w:space="0" w:color="auto"/>
          </w:divBdr>
        </w:div>
      </w:divsChild>
    </w:div>
    <w:div w:id="1615286446">
      <w:bodyDiv w:val="1"/>
      <w:marLeft w:val="0"/>
      <w:marRight w:val="0"/>
      <w:marTop w:val="0"/>
      <w:marBottom w:val="0"/>
      <w:divBdr>
        <w:top w:val="none" w:sz="0" w:space="0" w:color="auto"/>
        <w:left w:val="none" w:sz="0" w:space="0" w:color="auto"/>
        <w:bottom w:val="none" w:sz="0" w:space="0" w:color="auto"/>
        <w:right w:val="none" w:sz="0" w:space="0" w:color="auto"/>
      </w:divBdr>
      <w:divsChild>
        <w:div w:id="990714454">
          <w:marLeft w:val="446"/>
          <w:marRight w:val="0"/>
          <w:marTop w:val="0"/>
          <w:marBottom w:val="0"/>
          <w:divBdr>
            <w:top w:val="none" w:sz="0" w:space="0" w:color="auto"/>
            <w:left w:val="none" w:sz="0" w:space="0" w:color="auto"/>
            <w:bottom w:val="none" w:sz="0" w:space="0" w:color="auto"/>
            <w:right w:val="none" w:sz="0" w:space="0" w:color="auto"/>
          </w:divBdr>
        </w:div>
        <w:div w:id="1111587408">
          <w:marLeft w:val="446"/>
          <w:marRight w:val="0"/>
          <w:marTop w:val="0"/>
          <w:marBottom w:val="0"/>
          <w:divBdr>
            <w:top w:val="none" w:sz="0" w:space="0" w:color="auto"/>
            <w:left w:val="none" w:sz="0" w:space="0" w:color="auto"/>
            <w:bottom w:val="none" w:sz="0" w:space="0" w:color="auto"/>
            <w:right w:val="none" w:sz="0" w:space="0" w:color="auto"/>
          </w:divBdr>
        </w:div>
        <w:div w:id="1941913420">
          <w:marLeft w:val="446"/>
          <w:marRight w:val="0"/>
          <w:marTop w:val="0"/>
          <w:marBottom w:val="0"/>
          <w:divBdr>
            <w:top w:val="none" w:sz="0" w:space="0" w:color="auto"/>
            <w:left w:val="none" w:sz="0" w:space="0" w:color="auto"/>
            <w:bottom w:val="none" w:sz="0" w:space="0" w:color="auto"/>
            <w:right w:val="none" w:sz="0" w:space="0" w:color="auto"/>
          </w:divBdr>
        </w:div>
        <w:div w:id="802389576">
          <w:marLeft w:val="446"/>
          <w:marRight w:val="0"/>
          <w:marTop w:val="0"/>
          <w:marBottom w:val="0"/>
          <w:divBdr>
            <w:top w:val="none" w:sz="0" w:space="0" w:color="auto"/>
            <w:left w:val="none" w:sz="0" w:space="0" w:color="auto"/>
            <w:bottom w:val="none" w:sz="0" w:space="0" w:color="auto"/>
            <w:right w:val="none" w:sz="0" w:space="0" w:color="auto"/>
          </w:divBdr>
        </w:div>
        <w:div w:id="1583686176">
          <w:marLeft w:val="446"/>
          <w:marRight w:val="0"/>
          <w:marTop w:val="0"/>
          <w:marBottom w:val="0"/>
          <w:divBdr>
            <w:top w:val="none" w:sz="0" w:space="0" w:color="auto"/>
            <w:left w:val="none" w:sz="0" w:space="0" w:color="auto"/>
            <w:bottom w:val="none" w:sz="0" w:space="0" w:color="auto"/>
            <w:right w:val="none" w:sz="0" w:space="0" w:color="auto"/>
          </w:divBdr>
        </w:div>
        <w:div w:id="758914772">
          <w:marLeft w:val="446"/>
          <w:marRight w:val="0"/>
          <w:marTop w:val="0"/>
          <w:marBottom w:val="0"/>
          <w:divBdr>
            <w:top w:val="none" w:sz="0" w:space="0" w:color="auto"/>
            <w:left w:val="none" w:sz="0" w:space="0" w:color="auto"/>
            <w:bottom w:val="none" w:sz="0" w:space="0" w:color="auto"/>
            <w:right w:val="none" w:sz="0" w:space="0" w:color="auto"/>
          </w:divBdr>
        </w:div>
        <w:div w:id="398408597">
          <w:marLeft w:val="446"/>
          <w:marRight w:val="0"/>
          <w:marTop w:val="0"/>
          <w:marBottom w:val="0"/>
          <w:divBdr>
            <w:top w:val="none" w:sz="0" w:space="0" w:color="auto"/>
            <w:left w:val="none" w:sz="0" w:space="0" w:color="auto"/>
            <w:bottom w:val="none" w:sz="0" w:space="0" w:color="auto"/>
            <w:right w:val="none" w:sz="0" w:space="0" w:color="auto"/>
          </w:divBdr>
        </w:div>
      </w:divsChild>
    </w:div>
    <w:div w:id="1669361185">
      <w:bodyDiv w:val="1"/>
      <w:marLeft w:val="0"/>
      <w:marRight w:val="0"/>
      <w:marTop w:val="0"/>
      <w:marBottom w:val="0"/>
      <w:divBdr>
        <w:top w:val="none" w:sz="0" w:space="0" w:color="auto"/>
        <w:left w:val="none" w:sz="0" w:space="0" w:color="auto"/>
        <w:bottom w:val="none" w:sz="0" w:space="0" w:color="auto"/>
        <w:right w:val="none" w:sz="0" w:space="0" w:color="auto"/>
      </w:divBdr>
    </w:div>
    <w:div w:id="1681734682">
      <w:bodyDiv w:val="1"/>
      <w:marLeft w:val="0"/>
      <w:marRight w:val="0"/>
      <w:marTop w:val="0"/>
      <w:marBottom w:val="0"/>
      <w:divBdr>
        <w:top w:val="none" w:sz="0" w:space="0" w:color="auto"/>
        <w:left w:val="none" w:sz="0" w:space="0" w:color="auto"/>
        <w:bottom w:val="none" w:sz="0" w:space="0" w:color="auto"/>
        <w:right w:val="none" w:sz="0" w:space="0" w:color="auto"/>
      </w:divBdr>
    </w:div>
    <w:div w:id="1801652125">
      <w:bodyDiv w:val="1"/>
      <w:marLeft w:val="0"/>
      <w:marRight w:val="0"/>
      <w:marTop w:val="0"/>
      <w:marBottom w:val="0"/>
      <w:divBdr>
        <w:top w:val="none" w:sz="0" w:space="0" w:color="auto"/>
        <w:left w:val="none" w:sz="0" w:space="0" w:color="auto"/>
        <w:bottom w:val="none" w:sz="0" w:space="0" w:color="auto"/>
        <w:right w:val="none" w:sz="0" w:space="0" w:color="auto"/>
      </w:divBdr>
    </w:div>
    <w:div w:id="1801993988">
      <w:bodyDiv w:val="1"/>
      <w:marLeft w:val="0"/>
      <w:marRight w:val="0"/>
      <w:marTop w:val="0"/>
      <w:marBottom w:val="0"/>
      <w:divBdr>
        <w:top w:val="none" w:sz="0" w:space="0" w:color="auto"/>
        <w:left w:val="none" w:sz="0" w:space="0" w:color="auto"/>
        <w:bottom w:val="none" w:sz="0" w:space="0" w:color="auto"/>
        <w:right w:val="none" w:sz="0" w:space="0" w:color="auto"/>
      </w:divBdr>
    </w:div>
    <w:div w:id="1952591177">
      <w:bodyDiv w:val="1"/>
      <w:marLeft w:val="0"/>
      <w:marRight w:val="0"/>
      <w:marTop w:val="0"/>
      <w:marBottom w:val="0"/>
      <w:divBdr>
        <w:top w:val="none" w:sz="0" w:space="0" w:color="auto"/>
        <w:left w:val="none" w:sz="0" w:space="0" w:color="auto"/>
        <w:bottom w:val="none" w:sz="0" w:space="0" w:color="auto"/>
        <w:right w:val="none" w:sz="0" w:space="0" w:color="auto"/>
      </w:divBdr>
    </w:div>
    <w:div w:id="2005089600">
      <w:bodyDiv w:val="1"/>
      <w:marLeft w:val="0"/>
      <w:marRight w:val="0"/>
      <w:marTop w:val="0"/>
      <w:marBottom w:val="0"/>
      <w:divBdr>
        <w:top w:val="none" w:sz="0" w:space="0" w:color="auto"/>
        <w:left w:val="none" w:sz="0" w:space="0" w:color="auto"/>
        <w:bottom w:val="none" w:sz="0" w:space="0" w:color="auto"/>
        <w:right w:val="none" w:sz="0" w:space="0" w:color="auto"/>
      </w:divBdr>
    </w:div>
    <w:div w:id="208163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2533</TotalTime>
  <Pages>20</Pages>
  <Words>17438</Words>
  <Characters>99401</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Cyngor Gwynedd</Company>
  <LinksUpToDate>false</LinksUpToDate>
  <CharactersWithSpaces>116606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Lord (GwE)</dc:creator>
  <cp:keywords/>
  <dc:description/>
  <cp:lastModifiedBy>Philip Lord (GwE)</cp:lastModifiedBy>
  <cp:revision>383</cp:revision>
  <dcterms:created xsi:type="dcterms:W3CDTF">2024-09-02T08:35:00Z</dcterms:created>
  <dcterms:modified xsi:type="dcterms:W3CDTF">2024-12-12T13:44:00Z</dcterms:modified>
</cp:coreProperties>
</file>